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D9" w:rsidRPr="009F7FD9" w:rsidRDefault="009F7FD9" w:rsidP="009F7FD9">
      <w:r w:rsidRPr="009F7FD9">
        <w:t>Katedr</w:t>
      </w:r>
      <w:r w:rsidR="00841AC0">
        <w:t>a</w:t>
      </w:r>
      <w:r w:rsidRPr="009F7FD9">
        <w:t xml:space="preserve"> Socjologii Prawa, Instytut Nauk o Państwie i Prawie, Wydział Prawa i Administracji. </w:t>
      </w:r>
    </w:p>
    <w:p w:rsidR="009F7FD9" w:rsidRPr="009F7FD9" w:rsidRDefault="009F7FD9" w:rsidP="009F7FD9"/>
    <w:p w:rsidR="00841AC0" w:rsidRDefault="00FF5E06" w:rsidP="009F7FD9">
      <w:r w:rsidRPr="009F7FD9">
        <w:t>W latach 2014-2016</w:t>
      </w:r>
      <w:r>
        <w:t xml:space="preserve"> realizacja projektu</w:t>
      </w:r>
      <w:r w:rsidR="009F7FD9" w:rsidRPr="009F7FD9">
        <w:t xml:space="preserve"> Stowarzyszenia Sędziów THEMIS oraz Instytutu Prawa i Społeczeństwa INPRIS "Wspólnie przeciw dyskryminacji</w:t>
      </w:r>
      <w:r w:rsidR="009F7FD9" w:rsidRPr="009F7FD9">
        <w:t>.</w:t>
      </w:r>
      <w:r w:rsidR="009F7FD9" w:rsidRPr="009F7FD9">
        <w:t xml:space="preserve"> Sędziowie i organizacje obywatelskie na rzecz równego traktowania", finansowanym z Funduszy Europejskiego Obszaru Gospodarczego w ramach programu „Obywatele dla Demokracji” zarządzanego przez Fundację im. Stefana Batorego oraz Polską Fundację Dzieci i Młodzieży. </w:t>
      </w:r>
    </w:p>
    <w:p w:rsidR="009F7FD9" w:rsidRPr="009F7FD9" w:rsidRDefault="009F7FD9" w:rsidP="009F7FD9">
      <w:r w:rsidRPr="009F7FD9">
        <w:t xml:space="preserve">Projekt dotyczył stosowania przez sądy i organizacje pozarządowe przepisów ustawy z 3 grudnia 2010 r. o wdrożeniu niektórych przepisów Unii Europejskiej w zakresie równego traktowania. W ramach projektu zostało zorganizowanych pięć warsztatów-spotkań między sędziami oraz organizacjami pozarządowymi oraz powstał raport dostępny pod adresem: </w:t>
      </w:r>
      <w:hyperlink r:id="rId4" w:tgtFrame="_blank" w:history="1">
        <w:r w:rsidRPr="009F7FD9">
          <w:rPr>
            <w:rStyle w:val="Hipercze"/>
          </w:rPr>
          <w:t>http://www.inpris.pl/fileadmin/user_upload/documents/THEMIS-INPRIS_-_Wspo%CC%81lnie_przeciw_dyskryminacji.pdf</w:t>
        </w:r>
      </w:hyperlink>
      <w:r w:rsidRPr="009F7FD9">
        <w:t xml:space="preserve"> . </w:t>
      </w:r>
    </w:p>
    <w:p w:rsidR="009F7FD9" w:rsidRPr="009F7FD9" w:rsidRDefault="009F7FD9" w:rsidP="009F7FD9"/>
    <w:p w:rsidR="003B6D5E" w:rsidRDefault="003B6D5E">
      <w:bookmarkStart w:id="0" w:name="_GoBack"/>
      <w:bookmarkEnd w:id="0"/>
    </w:p>
    <w:sectPr w:rsidR="003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0C"/>
    <w:rsid w:val="003B6D5E"/>
    <w:rsid w:val="00841AC0"/>
    <w:rsid w:val="009F7FD9"/>
    <w:rsid w:val="00A1790C"/>
    <w:rsid w:val="00EF700D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5C3E"/>
  <w15:chartTrackingRefBased/>
  <w15:docId w15:val="{2CCC9EEB-11DE-4955-BBD0-A9931474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7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pris.pl/fileadmin/user_upload/documents/THEMIS-INPRIS_-_Wspo%CC%81lnie_przeciw_dyskryminacj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2017-10-02T08:23:00Z</dcterms:created>
  <dcterms:modified xsi:type="dcterms:W3CDTF">2018-03-15T12:43:00Z</dcterms:modified>
</cp:coreProperties>
</file>