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6B" w:rsidRPr="006A6149" w:rsidRDefault="00872148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149">
        <w:rPr>
          <w:rFonts w:ascii="Times New Roman" w:hAnsi="Times New Roman" w:cs="Times New Roman"/>
          <w:sz w:val="24"/>
          <w:szCs w:val="24"/>
        </w:rPr>
        <w:t>Wydział Pedagogiczny UW</w:t>
      </w:r>
    </w:p>
    <w:p w:rsidR="00872148" w:rsidRPr="006A6149" w:rsidRDefault="00872148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148" w:rsidRPr="00CC5D80" w:rsidRDefault="00872148" w:rsidP="006A61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5D80">
        <w:rPr>
          <w:rFonts w:ascii="Times New Roman" w:hAnsi="Times New Roman" w:cs="Times New Roman"/>
          <w:b/>
          <w:sz w:val="28"/>
          <w:szCs w:val="28"/>
        </w:rPr>
        <w:t>Działania dotyczące problematyki równ</w:t>
      </w:r>
      <w:r w:rsidR="00CC5D80" w:rsidRPr="00CC5D80">
        <w:rPr>
          <w:rFonts w:ascii="Times New Roman" w:hAnsi="Times New Roman" w:cs="Times New Roman"/>
          <w:b/>
          <w:sz w:val="28"/>
          <w:szCs w:val="28"/>
        </w:rPr>
        <w:t>ego traktowania i niedyskryminacji p</w:t>
      </w:r>
      <w:r w:rsidRPr="00CC5D80">
        <w:rPr>
          <w:rFonts w:ascii="Times New Roman" w:hAnsi="Times New Roman" w:cs="Times New Roman"/>
          <w:b/>
          <w:sz w:val="28"/>
          <w:szCs w:val="28"/>
        </w:rPr>
        <w:t>odejmowane na wydziale:</w:t>
      </w:r>
    </w:p>
    <w:p w:rsidR="00872148" w:rsidRPr="00CC5D80" w:rsidRDefault="00872148" w:rsidP="006A61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D80">
        <w:rPr>
          <w:rFonts w:ascii="Times New Roman" w:hAnsi="Times New Roman" w:cs="Times New Roman"/>
          <w:b/>
          <w:sz w:val="24"/>
          <w:szCs w:val="24"/>
        </w:rPr>
        <w:t>Badania</w:t>
      </w:r>
    </w:p>
    <w:p w:rsidR="001F2071" w:rsidRPr="001F2071" w:rsidRDefault="00CC5936" w:rsidP="001F20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1F2071" w:rsidRPr="001F2071">
        <w:rPr>
          <w:rFonts w:ascii="Times New Roman" w:hAnsi="Times New Roman" w:cs="Times New Roman"/>
          <w:sz w:val="24"/>
          <w:szCs w:val="24"/>
        </w:rPr>
        <w:t xml:space="preserve">rojekt ISOTIS </w:t>
      </w:r>
      <w:r w:rsidR="002470FC" w:rsidRPr="001F2071">
        <w:rPr>
          <w:rFonts w:ascii="Times New Roman" w:hAnsi="Times New Roman" w:cs="Times New Roman"/>
          <w:i/>
          <w:sz w:val="24"/>
          <w:szCs w:val="24"/>
        </w:rPr>
        <w:t xml:space="preserve">Inclusive </w:t>
      </w:r>
      <w:proofErr w:type="spellStart"/>
      <w:r w:rsidR="002470FC" w:rsidRPr="001F2071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2470FC" w:rsidRPr="001F207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2470FC" w:rsidRPr="001F2071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="002470FC" w:rsidRPr="001F20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0FC" w:rsidRPr="001F2071">
        <w:rPr>
          <w:rFonts w:ascii="Times New Roman" w:hAnsi="Times New Roman" w:cs="Times New Roman"/>
          <w:i/>
          <w:sz w:val="24"/>
          <w:szCs w:val="24"/>
        </w:rPr>
        <w:t>Support</w:t>
      </w:r>
      <w:proofErr w:type="spellEnd"/>
      <w:r w:rsidR="002470FC" w:rsidRPr="001F2071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2470FC" w:rsidRPr="001F2071">
        <w:rPr>
          <w:rFonts w:ascii="Times New Roman" w:hAnsi="Times New Roman" w:cs="Times New Roman"/>
          <w:i/>
          <w:sz w:val="24"/>
          <w:szCs w:val="24"/>
        </w:rPr>
        <w:t>Tackle</w:t>
      </w:r>
      <w:proofErr w:type="spellEnd"/>
      <w:r w:rsidR="002470FC" w:rsidRPr="001F20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0FC" w:rsidRPr="001F2071">
        <w:rPr>
          <w:rFonts w:ascii="Times New Roman" w:hAnsi="Times New Roman" w:cs="Times New Roman"/>
          <w:i/>
          <w:sz w:val="24"/>
          <w:szCs w:val="24"/>
        </w:rPr>
        <w:t>Inequalities</w:t>
      </w:r>
      <w:proofErr w:type="spellEnd"/>
      <w:r w:rsidR="002470FC" w:rsidRPr="001F20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0FC" w:rsidRPr="001F2071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2470FC" w:rsidRPr="001F20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0FC" w:rsidRPr="001F2071">
        <w:rPr>
          <w:rFonts w:ascii="Times New Roman" w:hAnsi="Times New Roman" w:cs="Times New Roman"/>
          <w:i/>
          <w:sz w:val="24"/>
          <w:szCs w:val="24"/>
        </w:rPr>
        <w:t>Society</w:t>
      </w:r>
      <w:proofErr w:type="spellEnd"/>
      <w:r w:rsidR="002470FC" w:rsidRPr="001F2071">
        <w:rPr>
          <w:rFonts w:ascii="Times New Roman" w:hAnsi="Times New Roman" w:cs="Times New Roman"/>
          <w:sz w:val="24"/>
          <w:szCs w:val="24"/>
        </w:rPr>
        <w:t xml:space="preserve"> </w:t>
      </w:r>
      <w:r w:rsidR="001F2071" w:rsidRPr="001F2071">
        <w:rPr>
          <w:rFonts w:ascii="Times New Roman" w:hAnsi="Times New Roman" w:cs="Times New Roman"/>
          <w:sz w:val="24"/>
          <w:szCs w:val="24"/>
        </w:rPr>
        <w:t>–działanie badawcze realizowane w latach 2017-2019 w ramach Konsorcjum Badawczego składającego się z 12 krajów europejskich (Umowa Grantowa EC 727069, H.2020-SC6-REV-INEQUAL-2016-2-17/H.2020-SC6-REV-INEQUAL-2016)</w:t>
      </w:r>
      <w:r w:rsidR="00BF3658">
        <w:rPr>
          <w:rFonts w:ascii="Times New Roman" w:hAnsi="Times New Roman" w:cs="Times New Roman"/>
          <w:sz w:val="24"/>
          <w:szCs w:val="24"/>
        </w:rPr>
        <w:t>.</w:t>
      </w:r>
    </w:p>
    <w:p w:rsidR="001F2071" w:rsidRPr="001F2071" w:rsidRDefault="002470FC" w:rsidP="001F20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ISOTIS dotyczy rozpoznania sposobu funkcjonowania dzieci w wieku przedszkolnym i wczesnoszkolnym z grupy rodzin o niskim SES, grupą badaną są rodziny imigrantów (państwa Europy Zachodniej) oraz </w:t>
      </w:r>
      <w:r w:rsidR="004A7F5A">
        <w:rPr>
          <w:rFonts w:ascii="Times New Roman" w:hAnsi="Times New Roman" w:cs="Times New Roman"/>
          <w:sz w:val="24"/>
          <w:szCs w:val="24"/>
        </w:rPr>
        <w:t xml:space="preserve">takie rodziny np. z Polski i Wielkiej Brytanii. Celem projektu jest również rozpoznanie </w:t>
      </w:r>
      <w:r w:rsidR="004A7F5A" w:rsidRPr="001F2071">
        <w:rPr>
          <w:rFonts w:ascii="Times New Roman" w:hAnsi="Times New Roman" w:cs="Times New Roman"/>
          <w:sz w:val="24"/>
          <w:szCs w:val="24"/>
        </w:rPr>
        <w:t xml:space="preserve">różnych źródeł udzielanego tym grupom wsparcia w instytucji edukacyjnej, systemie kształcenia i doskonalenia zawodowego personelu w </w:t>
      </w:r>
      <w:r w:rsidR="004A7F5A">
        <w:rPr>
          <w:rFonts w:ascii="Times New Roman" w:hAnsi="Times New Roman" w:cs="Times New Roman"/>
          <w:sz w:val="24"/>
          <w:szCs w:val="24"/>
        </w:rPr>
        <w:t xml:space="preserve">zakresie </w:t>
      </w:r>
      <w:r w:rsidR="004A7F5A" w:rsidRPr="001F2071">
        <w:rPr>
          <w:rFonts w:ascii="Times New Roman" w:hAnsi="Times New Roman" w:cs="Times New Roman"/>
          <w:sz w:val="24"/>
          <w:szCs w:val="24"/>
        </w:rPr>
        <w:t>indywidualizowania pracy z dzieckiem z rodziny niskiego SES, tworzenia lokalnych sieci wsparcia w środowisku życia dziecka, partnerstwa między organizacjami publicznymi i niepublicznymi</w:t>
      </w:r>
      <w:r w:rsidR="004A7F5A">
        <w:rPr>
          <w:rFonts w:ascii="Times New Roman" w:hAnsi="Times New Roman" w:cs="Times New Roman"/>
          <w:sz w:val="24"/>
          <w:szCs w:val="24"/>
        </w:rPr>
        <w:t>,</w:t>
      </w:r>
      <w:r w:rsidR="004A7F5A" w:rsidRPr="001F2071">
        <w:rPr>
          <w:rFonts w:ascii="Times New Roman" w:hAnsi="Times New Roman" w:cs="Times New Roman"/>
          <w:sz w:val="24"/>
          <w:szCs w:val="24"/>
        </w:rPr>
        <w:t xml:space="preserve"> tworzącymi tzw. dobre praktyki wobec grupy celowej.</w:t>
      </w:r>
    </w:p>
    <w:p w:rsidR="001F2071" w:rsidRDefault="004A7F5A" w:rsidP="001F20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 projektu</w:t>
      </w:r>
    </w:p>
    <w:p w:rsidR="004A7F5A" w:rsidRDefault="004A7F5A" w:rsidP="001F207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hab. Małgorzata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Karwowska-Struczyk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prof. UW</w:t>
      </w:r>
    </w:p>
    <w:p w:rsidR="00B35767" w:rsidRDefault="00B35767" w:rsidP="00B357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67" w:rsidRDefault="00CC5936" w:rsidP="00B357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35767" w:rsidRPr="001161DC">
        <w:rPr>
          <w:rFonts w:ascii="Times New Roman" w:hAnsi="Times New Roman" w:cs="Times New Roman"/>
          <w:sz w:val="24"/>
          <w:szCs w:val="24"/>
          <w:lang w:val="en-US"/>
        </w:rPr>
        <w:t>iędzynarodowy</w:t>
      </w:r>
      <w:proofErr w:type="spellEnd"/>
      <w:r w:rsidR="00B35767" w:rsidRPr="0011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5767" w:rsidRPr="001161DC">
        <w:rPr>
          <w:rFonts w:ascii="Times New Roman" w:hAnsi="Times New Roman" w:cs="Times New Roman"/>
          <w:sz w:val="24"/>
          <w:szCs w:val="24"/>
          <w:lang w:val="en-US"/>
        </w:rPr>
        <w:t>projekt</w:t>
      </w:r>
      <w:proofErr w:type="spellEnd"/>
      <w:r w:rsidR="00B35767" w:rsidRPr="0011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5767" w:rsidRPr="001161DC">
        <w:rPr>
          <w:rFonts w:ascii="Times New Roman" w:hAnsi="Times New Roman" w:cs="Times New Roman"/>
          <w:sz w:val="24"/>
          <w:szCs w:val="24"/>
          <w:lang w:val="en-US"/>
        </w:rPr>
        <w:t>badawczy</w:t>
      </w:r>
      <w:proofErr w:type="spellEnd"/>
      <w:r w:rsidR="0011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767" w:rsidRPr="00CC5936">
        <w:rPr>
          <w:rFonts w:ascii="Times New Roman" w:hAnsi="Times New Roman" w:cs="Times New Roman"/>
          <w:i/>
          <w:sz w:val="24"/>
          <w:szCs w:val="24"/>
          <w:lang w:val="en-US"/>
        </w:rPr>
        <w:t>Reducing Early School Leaving in the EU.</w:t>
      </w:r>
      <w:r w:rsidR="00B35767" w:rsidRPr="00B357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5767" w:rsidRPr="00B357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5767" w:rsidRPr="00B35767">
        <w:rPr>
          <w:rFonts w:ascii="Times New Roman" w:hAnsi="Times New Roman" w:cs="Times New Roman"/>
          <w:sz w:val="24"/>
          <w:szCs w:val="24"/>
        </w:rPr>
        <w:t>RESL.eu</w:t>
      </w:r>
      <w:proofErr w:type="spellEnd"/>
      <w:r w:rsidR="00B35767" w:rsidRPr="00B35767">
        <w:rPr>
          <w:rFonts w:ascii="Times New Roman" w:hAnsi="Times New Roman" w:cs="Times New Roman"/>
          <w:sz w:val="24"/>
          <w:szCs w:val="24"/>
        </w:rPr>
        <w:t>, nr 320223, 7 Program Ramowy)</w:t>
      </w:r>
      <w:r w:rsidR="001161DC">
        <w:rPr>
          <w:rFonts w:ascii="Times New Roman" w:hAnsi="Times New Roman" w:cs="Times New Roman"/>
          <w:sz w:val="24"/>
          <w:szCs w:val="24"/>
        </w:rPr>
        <w:t xml:space="preserve">, badanie realizowane wraz z </w:t>
      </w:r>
      <w:r w:rsidR="001161DC" w:rsidRPr="00B35767">
        <w:rPr>
          <w:rFonts w:ascii="Times New Roman" w:hAnsi="Times New Roman" w:cs="Times New Roman"/>
          <w:sz w:val="24"/>
          <w:szCs w:val="24"/>
        </w:rPr>
        <w:t>zespołami z 8 krajów</w:t>
      </w:r>
      <w:r w:rsidR="001161DC">
        <w:rPr>
          <w:rFonts w:ascii="Times New Roman" w:hAnsi="Times New Roman" w:cs="Times New Roman"/>
          <w:sz w:val="24"/>
          <w:szCs w:val="24"/>
        </w:rPr>
        <w:t>, w latach 2013-2018</w:t>
      </w:r>
      <w:r w:rsidR="00BF3658">
        <w:rPr>
          <w:rFonts w:ascii="Times New Roman" w:hAnsi="Times New Roman" w:cs="Times New Roman"/>
          <w:sz w:val="24"/>
          <w:szCs w:val="24"/>
        </w:rPr>
        <w:t>.</w:t>
      </w:r>
    </w:p>
    <w:p w:rsidR="00B35767" w:rsidRPr="00B35767" w:rsidRDefault="001161DC" w:rsidP="00B357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35767" w:rsidRPr="00B35767">
        <w:rPr>
          <w:rFonts w:ascii="Times New Roman" w:hAnsi="Times New Roman" w:cs="Times New Roman"/>
          <w:sz w:val="24"/>
          <w:szCs w:val="24"/>
        </w:rPr>
        <w:t>elem projektu jest diagnoza zjawiska przedwczesnego kończenia nauki szkolnej (</w:t>
      </w:r>
      <w:proofErr w:type="spellStart"/>
      <w:r w:rsidR="00B35767" w:rsidRPr="00B35767">
        <w:rPr>
          <w:rFonts w:ascii="Times New Roman" w:hAnsi="Times New Roman" w:cs="Times New Roman"/>
          <w:i/>
          <w:sz w:val="24"/>
          <w:szCs w:val="24"/>
        </w:rPr>
        <w:t>early</w:t>
      </w:r>
      <w:proofErr w:type="spellEnd"/>
      <w:r w:rsidR="00B35767" w:rsidRPr="00B357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767" w:rsidRPr="00B35767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="00B35767" w:rsidRPr="00B357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767" w:rsidRPr="00B35767">
        <w:rPr>
          <w:rFonts w:ascii="Times New Roman" w:hAnsi="Times New Roman" w:cs="Times New Roman"/>
          <w:i/>
          <w:sz w:val="24"/>
          <w:szCs w:val="24"/>
        </w:rPr>
        <w:t>leaving</w:t>
      </w:r>
      <w:proofErr w:type="spellEnd"/>
      <w:r w:rsidR="00B35767" w:rsidRPr="00B35767">
        <w:rPr>
          <w:rFonts w:ascii="Times New Roman" w:hAnsi="Times New Roman" w:cs="Times New Roman"/>
          <w:sz w:val="24"/>
          <w:szCs w:val="24"/>
        </w:rPr>
        <w:t xml:space="preserve">) w 9 krajach UE i zbudowanie strategii przeciwdziałania mu. Zakłada się, że w procesach prowadzących do podjęcia decyzji o wczesnym porzuceniu szkoły lub kształcenia, istotne są cechy strukturalno/systemowe, instytucjonalne oraz indywidualne – perspektywa holistyczna. Szczególna uwaga badaczy skupia się na uczniach, którzy przedwcześnie </w:t>
      </w:r>
      <w:r w:rsidR="00B35767" w:rsidRPr="00B35767">
        <w:rPr>
          <w:rFonts w:ascii="Times New Roman" w:hAnsi="Times New Roman" w:cs="Times New Roman"/>
          <w:sz w:val="24"/>
          <w:szCs w:val="24"/>
        </w:rPr>
        <w:lastRenderedPageBreak/>
        <w:t xml:space="preserve">przerwali naukę i są identyfikowani jako tzw. </w:t>
      </w:r>
      <w:proofErr w:type="spellStart"/>
      <w:r w:rsidR="00B35767" w:rsidRPr="00B35767">
        <w:rPr>
          <w:rFonts w:ascii="Times New Roman" w:hAnsi="Times New Roman" w:cs="Times New Roman"/>
          <w:sz w:val="24"/>
          <w:szCs w:val="24"/>
        </w:rPr>
        <w:t>NEETs</w:t>
      </w:r>
      <w:proofErr w:type="spellEnd"/>
      <w:r w:rsidR="00B35767" w:rsidRPr="00B35767">
        <w:rPr>
          <w:rFonts w:ascii="Times New Roman" w:hAnsi="Times New Roman" w:cs="Times New Roman"/>
          <w:sz w:val="24"/>
          <w:szCs w:val="24"/>
        </w:rPr>
        <w:t>, czyli młodzi bez edukacji, przygotowania zawodowego ani zatrudnienia, nie uczestniczący w żadnych szkoleniach ani pozaszkolnych  formach edukacji.</w:t>
      </w:r>
    </w:p>
    <w:p w:rsidR="00B35767" w:rsidRPr="00B35767" w:rsidRDefault="00B35767" w:rsidP="00B357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767">
        <w:rPr>
          <w:rFonts w:ascii="Times New Roman" w:hAnsi="Times New Roman" w:cs="Times New Roman"/>
          <w:sz w:val="24"/>
          <w:szCs w:val="24"/>
        </w:rPr>
        <w:t xml:space="preserve">Rezultatem </w:t>
      </w:r>
      <w:r w:rsidR="001161DC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B35767">
        <w:rPr>
          <w:rFonts w:ascii="Times New Roman" w:hAnsi="Times New Roman" w:cs="Times New Roman"/>
          <w:sz w:val="24"/>
          <w:szCs w:val="24"/>
        </w:rPr>
        <w:t>będzie stworzenie pakietu narzędzi służących diagnozie ryzyka ESL dla szkół oraz modeli koncepcyjnych dobrych praktyk, a także publikacja porównawcza na temat młodzieży zagrożonej ESL w dziewięciu krajach UE z wykorzystaniem danych ilościowych i jakościowych.</w:t>
      </w:r>
    </w:p>
    <w:p w:rsidR="00B35767" w:rsidRDefault="001161DC" w:rsidP="00B357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polskiej części projektu:</w:t>
      </w:r>
    </w:p>
    <w:p w:rsidR="001161DC" w:rsidRDefault="001161DC" w:rsidP="00B357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Hanna Tomaszewska-Pękała</w:t>
      </w:r>
    </w:p>
    <w:p w:rsidR="001161DC" w:rsidRPr="00B35767" w:rsidRDefault="001161DC" w:rsidP="00B357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D80" w:rsidRDefault="00CC5936" w:rsidP="006A614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CC5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872148" w:rsidRPr="006A6149">
        <w:rPr>
          <w:rFonts w:ascii="Times New Roman" w:eastAsia="Calibri" w:hAnsi="Times New Roman" w:cs="Times New Roman"/>
          <w:sz w:val="24"/>
          <w:szCs w:val="24"/>
        </w:rPr>
        <w:t>rojek</w:t>
      </w:r>
      <w:r w:rsidR="00CC5D80">
        <w:rPr>
          <w:rFonts w:ascii="Times New Roman" w:eastAsia="Calibri" w:hAnsi="Times New Roman" w:cs="Times New Roman"/>
          <w:sz w:val="24"/>
          <w:szCs w:val="24"/>
        </w:rPr>
        <w:t>t</w:t>
      </w:r>
      <w:r w:rsidR="00872148" w:rsidRPr="006A6149">
        <w:rPr>
          <w:rFonts w:ascii="Times New Roman" w:eastAsia="Calibri" w:hAnsi="Times New Roman" w:cs="Times New Roman"/>
          <w:sz w:val="24"/>
          <w:szCs w:val="24"/>
        </w:rPr>
        <w:t xml:space="preserve"> badawczy </w:t>
      </w:r>
      <w:r w:rsidR="00872148" w:rsidRPr="00CC5936">
        <w:rPr>
          <w:rFonts w:ascii="Times New Roman" w:eastAsia="Calibri" w:hAnsi="Times New Roman" w:cs="Times New Roman"/>
          <w:i/>
          <w:sz w:val="24"/>
          <w:szCs w:val="24"/>
        </w:rPr>
        <w:t>Etyka w systemie edukacji w Polsce i w wybranych krajach świata zachodniego (Niemcy, Wielka Brytania, Hiszpania, Portugalia, Francja, USA, Norwegia, Finlandia)</w:t>
      </w:r>
      <w:r w:rsidR="00CC5D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2148" w:rsidRPr="006A6149">
        <w:rPr>
          <w:rFonts w:ascii="Times New Roman" w:eastAsia="Calibri" w:hAnsi="Times New Roman" w:cs="Times New Roman"/>
          <w:sz w:val="24"/>
          <w:szCs w:val="24"/>
        </w:rPr>
        <w:t xml:space="preserve">finansowany ze środków Narodowego Programu Rozwoju Humanistyki Ministerstwa Nauki i Szkolnictwa Wyższego (2013-2017). </w:t>
      </w:r>
    </w:p>
    <w:p w:rsidR="00CC5D80" w:rsidRDefault="00CC5D80" w:rsidP="006A614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Badania podjęte w ramach projektu dotyczą problematyki równości w </w:t>
      </w:r>
      <w:r w:rsidRPr="00827CEB">
        <w:rPr>
          <w:rFonts w:ascii="Times New Roman" w:eastAsia="Calibri" w:hAnsi="Times New Roman" w:cs="Times New Roman"/>
          <w:sz w:val="24"/>
          <w:szCs w:val="24"/>
        </w:rPr>
        <w:t xml:space="preserve">szkole.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27CEB">
        <w:rPr>
          <w:rFonts w:ascii="Times New Roman" w:eastAsia="Calibri" w:hAnsi="Times New Roman" w:cs="Times New Roman"/>
          <w:sz w:val="24"/>
          <w:szCs w:val="24"/>
        </w:rPr>
        <w:t>nalizowano</w:t>
      </w:r>
      <w:r w:rsidRPr="00827C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między innymi, </w:t>
      </w:r>
      <w:r w:rsidRPr="00827CEB">
        <w:rPr>
          <w:rFonts w:ascii="Times New Roman" w:hAnsi="Times New Roman" w:cs="Times New Roman"/>
          <w:sz w:val="24"/>
          <w:szCs w:val="24"/>
        </w:rPr>
        <w:t>w jakim stopniu jest realizowane nauczanie etyki w szkołach w Polsce, jak kształtowała się zmienność w zakresie dostępu do tego przedmiotu ora</w:t>
      </w:r>
      <w:r w:rsidRPr="00827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jakie są tendencje zaobserwowanych </w:t>
      </w:r>
      <w:r w:rsidRPr="00827CEB">
        <w:rPr>
          <w:rFonts w:ascii="Times New Roman" w:hAnsi="Times New Roman" w:cs="Times New Roman"/>
          <w:sz w:val="24"/>
          <w:szCs w:val="24"/>
        </w:rPr>
        <w:t>przekształceń.</w:t>
      </w:r>
    </w:p>
    <w:p w:rsidR="00CC5D80" w:rsidRDefault="00872148" w:rsidP="006A614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A6149">
        <w:rPr>
          <w:rFonts w:ascii="Times New Roman" w:eastAsia="Calibri" w:hAnsi="Times New Roman" w:cs="Times New Roman"/>
          <w:sz w:val="24"/>
          <w:szCs w:val="24"/>
        </w:rPr>
        <w:t xml:space="preserve">Kierownicy naukowi projektu: </w:t>
      </w:r>
    </w:p>
    <w:p w:rsidR="00CC5D80" w:rsidRDefault="00CC5D80" w:rsidP="006A614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872148" w:rsidRPr="006A6149">
        <w:rPr>
          <w:rFonts w:ascii="Times New Roman" w:eastAsia="Calibri" w:hAnsi="Times New Roman" w:cs="Times New Roman"/>
          <w:sz w:val="24"/>
          <w:szCs w:val="24"/>
        </w:rPr>
        <w:t>rof. Andrzej Kaniowski, Uniwersytet Łódzki,</w:t>
      </w:r>
    </w:p>
    <w:p w:rsidR="00872148" w:rsidRPr="006A6149" w:rsidRDefault="00872148" w:rsidP="006A614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A6149">
        <w:rPr>
          <w:rFonts w:ascii="Times New Roman" w:eastAsia="Calibri" w:hAnsi="Times New Roman" w:cs="Times New Roman"/>
          <w:sz w:val="24"/>
          <w:szCs w:val="24"/>
        </w:rPr>
        <w:t xml:space="preserve"> prof. Joanna Madalińska-Michalak, </w:t>
      </w:r>
      <w:r w:rsidR="00CC5D80">
        <w:rPr>
          <w:rFonts w:ascii="Times New Roman" w:eastAsia="Calibri" w:hAnsi="Times New Roman" w:cs="Times New Roman"/>
          <w:sz w:val="24"/>
          <w:szCs w:val="24"/>
        </w:rPr>
        <w:t xml:space="preserve"> Wydział Pedagogiczny </w:t>
      </w:r>
      <w:r w:rsidRPr="006A6149">
        <w:rPr>
          <w:rFonts w:ascii="Times New Roman" w:eastAsia="Calibri" w:hAnsi="Times New Roman" w:cs="Times New Roman"/>
          <w:sz w:val="24"/>
          <w:szCs w:val="24"/>
        </w:rPr>
        <w:t>Uniwersytet Warszawski</w:t>
      </w:r>
    </w:p>
    <w:p w:rsidR="00872148" w:rsidRPr="006A6149" w:rsidRDefault="00872148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148" w:rsidRPr="00CC5D80" w:rsidRDefault="00872148" w:rsidP="006A61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D80">
        <w:rPr>
          <w:rFonts w:ascii="Times New Roman" w:hAnsi="Times New Roman" w:cs="Times New Roman"/>
          <w:b/>
          <w:sz w:val="24"/>
          <w:szCs w:val="24"/>
        </w:rPr>
        <w:t>Zajęcia dydaktyczne</w:t>
      </w:r>
    </w:p>
    <w:p w:rsidR="00837EC6" w:rsidRDefault="00BF3658" w:rsidP="00263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7EC6">
        <w:rPr>
          <w:rFonts w:ascii="Times New Roman" w:hAnsi="Times New Roman" w:cs="Times New Roman"/>
          <w:sz w:val="24"/>
          <w:szCs w:val="24"/>
        </w:rPr>
        <w:t xml:space="preserve"> W</w:t>
      </w:r>
      <w:r w:rsidR="00263994" w:rsidRPr="00263994">
        <w:rPr>
          <w:rFonts w:ascii="Times New Roman" w:hAnsi="Times New Roman" w:cs="Times New Roman"/>
          <w:sz w:val="24"/>
          <w:szCs w:val="24"/>
        </w:rPr>
        <w:t>arsztaty edukacji międzykulturowej</w:t>
      </w:r>
      <w:r w:rsidR="00837EC6">
        <w:rPr>
          <w:rFonts w:ascii="Times New Roman" w:hAnsi="Times New Roman" w:cs="Times New Roman"/>
          <w:sz w:val="24"/>
          <w:szCs w:val="24"/>
        </w:rPr>
        <w:t xml:space="preserve"> </w:t>
      </w:r>
      <w:r w:rsidR="00263994" w:rsidRPr="00837EC6">
        <w:rPr>
          <w:rFonts w:ascii="Times New Roman" w:hAnsi="Times New Roman" w:cs="Times New Roman"/>
          <w:i/>
          <w:sz w:val="24"/>
          <w:szCs w:val="24"/>
        </w:rPr>
        <w:t>Między Innymi</w:t>
      </w:r>
      <w:r w:rsidR="00263994" w:rsidRPr="00263994">
        <w:rPr>
          <w:rFonts w:ascii="Times New Roman" w:hAnsi="Times New Roman" w:cs="Times New Roman"/>
          <w:sz w:val="24"/>
          <w:szCs w:val="24"/>
        </w:rPr>
        <w:t xml:space="preserve"> realizowane są na naszym wydziale jako </w:t>
      </w:r>
      <w:r w:rsidR="00837EC6">
        <w:rPr>
          <w:rFonts w:ascii="Times New Roman" w:hAnsi="Times New Roman" w:cs="Times New Roman"/>
          <w:sz w:val="24"/>
          <w:szCs w:val="24"/>
        </w:rPr>
        <w:t xml:space="preserve">zajęcia </w:t>
      </w:r>
      <w:r w:rsidR="00263994" w:rsidRPr="00263994">
        <w:rPr>
          <w:rFonts w:ascii="Times New Roman" w:hAnsi="Times New Roman" w:cs="Times New Roman"/>
          <w:sz w:val="24"/>
          <w:szCs w:val="24"/>
        </w:rPr>
        <w:t>fakult</w:t>
      </w:r>
      <w:r w:rsidR="00837EC6">
        <w:rPr>
          <w:rFonts w:ascii="Times New Roman" w:hAnsi="Times New Roman" w:cs="Times New Roman"/>
          <w:sz w:val="24"/>
          <w:szCs w:val="24"/>
        </w:rPr>
        <w:t>atywne.</w:t>
      </w:r>
      <w:r w:rsidR="00263994" w:rsidRPr="0026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94" w:rsidRPr="00263994" w:rsidRDefault="00263994" w:rsidP="00263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994">
        <w:rPr>
          <w:rFonts w:ascii="Times New Roman" w:hAnsi="Times New Roman" w:cs="Times New Roman"/>
          <w:sz w:val="24"/>
          <w:szCs w:val="24"/>
        </w:rPr>
        <w:t xml:space="preserve">Celem </w:t>
      </w:r>
      <w:r w:rsidR="00837EC6">
        <w:rPr>
          <w:rFonts w:ascii="Times New Roman" w:hAnsi="Times New Roman" w:cs="Times New Roman"/>
          <w:sz w:val="24"/>
          <w:szCs w:val="24"/>
        </w:rPr>
        <w:t xml:space="preserve">ich </w:t>
      </w:r>
      <w:r w:rsidRPr="00263994">
        <w:rPr>
          <w:rFonts w:ascii="Times New Roman" w:hAnsi="Times New Roman" w:cs="Times New Roman"/>
          <w:sz w:val="24"/>
          <w:szCs w:val="24"/>
        </w:rPr>
        <w:t xml:space="preserve">jest rozwój i kształtowanie kompetencji międzykulturowych studentek i studentów kierunków pedagogicznych. Ich program został opracowany przez zespół trenerek i trenerów </w:t>
      </w:r>
      <w:r w:rsidRPr="00263994">
        <w:rPr>
          <w:rFonts w:ascii="Times New Roman" w:hAnsi="Times New Roman" w:cs="Times New Roman"/>
          <w:sz w:val="24"/>
          <w:szCs w:val="24"/>
        </w:rPr>
        <w:lastRenderedPageBreak/>
        <w:t>programu Erasmus+ Młodzież i Polsko-Niemieckiej Współpracy Młodzieży.</w:t>
      </w:r>
      <w:r w:rsidR="00837EC6">
        <w:rPr>
          <w:rFonts w:ascii="Times New Roman" w:hAnsi="Times New Roman" w:cs="Times New Roman"/>
          <w:sz w:val="24"/>
          <w:szCs w:val="24"/>
        </w:rPr>
        <w:t xml:space="preserve"> </w:t>
      </w:r>
      <w:r w:rsidRPr="00263994">
        <w:rPr>
          <w:rFonts w:ascii="Times New Roman" w:hAnsi="Times New Roman" w:cs="Times New Roman"/>
          <w:sz w:val="24"/>
          <w:szCs w:val="24"/>
        </w:rPr>
        <w:t>Więcej o warsztatach tutaj: </w:t>
      </w:r>
      <w:hyperlink r:id="rId7" w:tgtFrame="_blank" w:history="1">
        <w:r w:rsidRPr="00263994">
          <w:rPr>
            <w:rStyle w:val="Hipercze"/>
            <w:rFonts w:ascii="Times New Roman" w:hAnsi="Times New Roman" w:cs="Times New Roman"/>
            <w:sz w:val="24"/>
            <w:szCs w:val="24"/>
          </w:rPr>
          <w:t>http://www.miedzyinnymi.org.pl/</w:t>
        </w:r>
      </w:hyperlink>
      <w:r w:rsidRPr="00263994">
        <w:rPr>
          <w:rFonts w:ascii="Times New Roman" w:hAnsi="Times New Roman" w:cs="Times New Roman"/>
          <w:sz w:val="24"/>
          <w:szCs w:val="24"/>
        </w:rPr>
        <w:t>.</w:t>
      </w:r>
    </w:p>
    <w:p w:rsidR="00263994" w:rsidRPr="00263994" w:rsidRDefault="00263994" w:rsidP="00263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936">
        <w:rPr>
          <w:rFonts w:ascii="Times New Roman" w:hAnsi="Times New Roman" w:cs="Times New Roman"/>
          <w:sz w:val="24"/>
          <w:szCs w:val="24"/>
        </w:rPr>
        <w:t>Warsztaty są także elementem długoterminowego projektu TCA (</w:t>
      </w:r>
      <w:proofErr w:type="spellStart"/>
      <w:r w:rsidRPr="00CC5936">
        <w:rPr>
          <w:rFonts w:ascii="Times New Roman" w:hAnsi="Times New Roman" w:cs="Times New Roman"/>
          <w:sz w:val="24"/>
          <w:szCs w:val="24"/>
        </w:rPr>
        <w:t>Transnational</w:t>
      </w:r>
      <w:proofErr w:type="spellEnd"/>
      <w:r w:rsidRPr="00CC5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936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CC5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936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C5936">
        <w:rPr>
          <w:rFonts w:ascii="Times New Roman" w:hAnsi="Times New Roman" w:cs="Times New Roman"/>
          <w:sz w:val="24"/>
          <w:szCs w:val="24"/>
        </w:rPr>
        <w:t xml:space="preserve">) Erasmus+ </w:t>
      </w:r>
      <w:proofErr w:type="spellStart"/>
      <w:r w:rsidRPr="00CC5936">
        <w:rPr>
          <w:rFonts w:ascii="Times New Roman" w:hAnsi="Times New Roman" w:cs="Times New Roman"/>
          <w:i/>
          <w:sz w:val="24"/>
          <w:szCs w:val="24"/>
        </w:rPr>
        <w:t>Among</w:t>
      </w:r>
      <w:proofErr w:type="spellEnd"/>
      <w:r w:rsidRPr="00CC59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936">
        <w:rPr>
          <w:rFonts w:ascii="Times New Roman" w:hAnsi="Times New Roman" w:cs="Times New Roman"/>
          <w:i/>
          <w:sz w:val="24"/>
          <w:szCs w:val="24"/>
        </w:rPr>
        <w:t>Others</w:t>
      </w:r>
      <w:proofErr w:type="spellEnd"/>
      <w:r w:rsidRPr="00CC5936">
        <w:rPr>
          <w:rFonts w:ascii="Times New Roman" w:hAnsi="Times New Roman" w:cs="Times New Roman"/>
          <w:i/>
          <w:sz w:val="24"/>
          <w:szCs w:val="24"/>
        </w:rPr>
        <w:t>.</w:t>
      </w:r>
      <w:r w:rsidRPr="00CC5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EC6">
        <w:rPr>
          <w:rFonts w:ascii="Times New Roman" w:hAnsi="Times New Roman" w:cs="Times New Roman"/>
          <w:i/>
          <w:sz w:val="24"/>
          <w:szCs w:val="24"/>
        </w:rPr>
        <w:t>Non-formal</w:t>
      </w:r>
      <w:proofErr w:type="spellEnd"/>
      <w:r w:rsidRPr="00837EC6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Pr="00837EC6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837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EC6">
        <w:rPr>
          <w:rFonts w:ascii="Times New Roman" w:hAnsi="Times New Roman" w:cs="Times New Roman"/>
          <w:i/>
          <w:sz w:val="24"/>
          <w:szCs w:val="24"/>
        </w:rPr>
        <w:t>higher</w:t>
      </w:r>
      <w:proofErr w:type="spellEnd"/>
      <w:r w:rsidRPr="00837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EC6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837EC6">
        <w:rPr>
          <w:rFonts w:ascii="Times New Roman" w:hAnsi="Times New Roman" w:cs="Times New Roman"/>
          <w:i/>
          <w:sz w:val="24"/>
          <w:szCs w:val="24"/>
        </w:rPr>
        <w:t xml:space="preserve">: Developing </w:t>
      </w:r>
      <w:proofErr w:type="spellStart"/>
      <w:r w:rsidRPr="00837EC6">
        <w:rPr>
          <w:rFonts w:ascii="Times New Roman" w:hAnsi="Times New Roman" w:cs="Times New Roman"/>
          <w:i/>
          <w:sz w:val="24"/>
          <w:szCs w:val="24"/>
        </w:rPr>
        <w:t>intercultural</w:t>
      </w:r>
      <w:proofErr w:type="spellEnd"/>
      <w:r w:rsidRPr="00837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EC6">
        <w:rPr>
          <w:rFonts w:ascii="Times New Roman" w:hAnsi="Times New Roman" w:cs="Times New Roman"/>
          <w:i/>
          <w:sz w:val="24"/>
          <w:szCs w:val="24"/>
        </w:rPr>
        <w:t>competence</w:t>
      </w:r>
      <w:proofErr w:type="spellEnd"/>
      <w:r w:rsidRPr="00263994">
        <w:rPr>
          <w:rFonts w:ascii="Times New Roman" w:hAnsi="Times New Roman" w:cs="Times New Roman"/>
          <w:sz w:val="24"/>
          <w:szCs w:val="24"/>
        </w:rPr>
        <w:t>, </w:t>
      </w:r>
      <w:r w:rsidRPr="00263994">
        <w:rPr>
          <w:rFonts w:ascii="Times New Roman" w:hAnsi="Times New Roman" w:cs="Times New Roman"/>
          <w:color w:val="000000"/>
          <w:sz w:val="24"/>
          <w:szCs w:val="24"/>
        </w:rPr>
        <w:t>którego celem jest wspieranie rozwoju kompetencji międzykulturowych na poziomie edukacji akademickiej przez wykorzystywanie metod nieformalnego uczenia się. W ramach projektu odbywają się coroczne seminaria międzynarodowe, w których biorą udział wykładowcy akademiccy z różnych krajów uczestniczących w projekcie (Polska, Irlandia, Węgry, Czechy, Wielka Brytania, Turcja), trenerzy i przedstawiciele Narodowych Agencji Erasmus+. </w:t>
      </w:r>
    </w:p>
    <w:p w:rsidR="00C469BC" w:rsidRDefault="00BF3658" w:rsidP="009234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69BC">
        <w:rPr>
          <w:rFonts w:ascii="Times New Roman" w:hAnsi="Times New Roman" w:cs="Times New Roman"/>
          <w:sz w:val="24"/>
          <w:szCs w:val="24"/>
        </w:rPr>
        <w:t xml:space="preserve"> Realizowane na Wydziale programy nauczania zawierają specjalność </w:t>
      </w:r>
      <w:r w:rsidR="00C469BC" w:rsidRPr="00C469BC">
        <w:rPr>
          <w:rFonts w:ascii="Times New Roman" w:hAnsi="Times New Roman" w:cs="Times New Roman"/>
          <w:i/>
          <w:sz w:val="24"/>
          <w:szCs w:val="24"/>
        </w:rPr>
        <w:t>Pedagogika rewalidacyjna: Wspomaganie rozwoju i terapia os</w:t>
      </w:r>
      <w:r w:rsidR="00C469BC" w:rsidRPr="00C469BC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="00C469BC" w:rsidRPr="00C469BC">
        <w:rPr>
          <w:rFonts w:ascii="Times New Roman" w:hAnsi="Times New Roman" w:cs="Times New Roman"/>
          <w:i/>
          <w:sz w:val="24"/>
          <w:szCs w:val="24"/>
        </w:rPr>
        <w:t>b niepełnosprawnych</w:t>
      </w:r>
      <w:r w:rsidR="00C469BC">
        <w:rPr>
          <w:rFonts w:ascii="Times New Roman" w:hAnsi="Times New Roman" w:cs="Times New Roman"/>
          <w:i/>
          <w:sz w:val="24"/>
          <w:szCs w:val="24"/>
        </w:rPr>
        <w:t>.</w:t>
      </w:r>
    </w:p>
    <w:p w:rsidR="001E57AD" w:rsidRDefault="00923468" w:rsidP="00923468">
      <w:pPr>
        <w:spacing w:line="36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923468">
        <w:rPr>
          <w:rFonts w:ascii="Times New Roman" w:hAnsi="Times New Roman" w:cs="Times New Roman"/>
          <w:sz w:val="24"/>
          <w:szCs w:val="24"/>
        </w:rPr>
        <w:t xml:space="preserve">Program </w:t>
      </w:r>
      <w:r w:rsidR="00C469BC">
        <w:rPr>
          <w:rFonts w:ascii="Times New Roman" w:hAnsi="Times New Roman" w:cs="Times New Roman"/>
          <w:sz w:val="24"/>
          <w:szCs w:val="24"/>
        </w:rPr>
        <w:t xml:space="preserve">tej </w:t>
      </w:r>
      <w:r w:rsidRPr="00923468">
        <w:rPr>
          <w:rFonts w:ascii="Times New Roman" w:hAnsi="Times New Roman" w:cs="Times New Roman"/>
          <w:sz w:val="24"/>
          <w:szCs w:val="24"/>
        </w:rPr>
        <w:t xml:space="preserve">specjalności przygotowuje pedagogów do prowadzenia zajęć rewalidacyjnych, wsparcia i terapii osób niepełnosprawnych w placówkach prowadzących kształcenie osób niepełnosprawnych w systemie włączającym lub integracyjnym oraz </w:t>
      </w:r>
      <w:r w:rsidRPr="00923468">
        <w:rPr>
          <w:rStyle w:val="domylnaczcionkaakapitu1"/>
          <w:rFonts w:ascii="Times New Roman" w:hAnsi="Times New Roman" w:cs="Times New Roman"/>
          <w:sz w:val="24"/>
          <w:szCs w:val="24"/>
        </w:rPr>
        <w:t>w placówkach wspierających rozwój i kompetencje poznawcze, emocjonalne i społeczne osób z niepełnosprawnością.</w:t>
      </w:r>
    </w:p>
    <w:p w:rsidR="002C2908" w:rsidRDefault="00BF3658" w:rsidP="009234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469BC">
        <w:rPr>
          <w:rFonts w:ascii="Times New Roman" w:hAnsi="Times New Roman" w:cs="Times New Roman"/>
          <w:sz w:val="24"/>
          <w:szCs w:val="24"/>
        </w:rPr>
        <w:t xml:space="preserve">W ramach </w:t>
      </w:r>
      <w:r w:rsidR="002C2908">
        <w:rPr>
          <w:rFonts w:ascii="Times New Roman" w:hAnsi="Times New Roman" w:cs="Times New Roman"/>
          <w:sz w:val="24"/>
          <w:szCs w:val="24"/>
        </w:rPr>
        <w:t xml:space="preserve">programów </w:t>
      </w:r>
      <w:r w:rsidR="00C469BC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2C2908">
        <w:rPr>
          <w:rFonts w:ascii="Times New Roman" w:hAnsi="Times New Roman" w:cs="Times New Roman"/>
          <w:sz w:val="24"/>
          <w:szCs w:val="24"/>
        </w:rPr>
        <w:t>specjalności występują przedmioty w całości poświęcone problematyce równego traktowania lub zawierają elementy takich treści, np.:</w:t>
      </w:r>
    </w:p>
    <w:p w:rsidR="00C469BC" w:rsidRPr="00BF3658" w:rsidRDefault="00872148" w:rsidP="00BF365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658">
        <w:rPr>
          <w:rFonts w:ascii="Times New Roman" w:hAnsi="Times New Roman" w:cs="Times New Roman"/>
          <w:sz w:val="24"/>
          <w:szCs w:val="24"/>
        </w:rPr>
        <w:t>Animacja międzykulturowa</w:t>
      </w:r>
      <w:r w:rsidR="00C469BC" w:rsidRPr="00BF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148" w:rsidRDefault="00C469BC" w:rsidP="006A6149">
      <w:pPr>
        <w:spacing w:line="360" w:lineRule="auto"/>
        <w:rPr>
          <w:rStyle w:val="wrtext"/>
          <w:rFonts w:ascii="Times New Roman" w:hAnsi="Times New Roman" w:cs="Times New Roman"/>
          <w:sz w:val="24"/>
          <w:szCs w:val="24"/>
        </w:rPr>
      </w:pPr>
      <w:r w:rsidRPr="002C2908">
        <w:rPr>
          <w:rStyle w:val="wrtext"/>
          <w:rFonts w:ascii="Times New Roman" w:hAnsi="Times New Roman" w:cs="Times New Roman"/>
          <w:sz w:val="24"/>
          <w:szCs w:val="24"/>
        </w:rPr>
        <w:t>Celem kursu jest zapoznanie studentów z problematyką edukacji międzykulturowej, do wielokulturowości oraz dziedzin pokrewnych i ukazanie możliwości wykorzystania ich teoretycznych oraz empirycznych podstaw w działaniach animacyjnych.</w:t>
      </w:r>
    </w:p>
    <w:p w:rsidR="008921C9" w:rsidRPr="00BF3658" w:rsidRDefault="008921C9" w:rsidP="00BF3658">
      <w:pPr>
        <w:pStyle w:val="Akapitzlist"/>
        <w:numPr>
          <w:ilvl w:val="0"/>
          <w:numId w:val="6"/>
        </w:numPr>
        <w:spacing w:line="360" w:lineRule="auto"/>
        <w:rPr>
          <w:rStyle w:val="wrtext"/>
          <w:rFonts w:ascii="Times New Roman" w:hAnsi="Times New Roman" w:cs="Times New Roman"/>
          <w:sz w:val="24"/>
          <w:szCs w:val="24"/>
        </w:rPr>
      </w:pPr>
      <w:r w:rsidRPr="00BF3658">
        <w:rPr>
          <w:rStyle w:val="wrtext"/>
          <w:rFonts w:ascii="Times New Roman" w:hAnsi="Times New Roman" w:cs="Times New Roman"/>
          <w:sz w:val="24"/>
          <w:szCs w:val="24"/>
        </w:rPr>
        <w:t>Współczesne kierunki pedagogiczne</w:t>
      </w:r>
    </w:p>
    <w:p w:rsidR="008921C9" w:rsidRDefault="008921C9" w:rsidP="006A6149">
      <w:pPr>
        <w:spacing w:line="360" w:lineRule="auto"/>
        <w:rPr>
          <w:rStyle w:val="wrtext"/>
          <w:rFonts w:ascii="Times New Roman" w:hAnsi="Times New Roman" w:cs="Times New Roman"/>
          <w:sz w:val="24"/>
          <w:szCs w:val="24"/>
        </w:rPr>
      </w:pPr>
      <w:r>
        <w:rPr>
          <w:rStyle w:val="wrtext"/>
          <w:rFonts w:ascii="Times New Roman" w:hAnsi="Times New Roman" w:cs="Times New Roman"/>
          <w:sz w:val="24"/>
          <w:szCs w:val="24"/>
        </w:rPr>
        <w:t xml:space="preserve">Wykład porusza między innymi problematykę równości w perspektywie refleksji pedagogicznej (pedagogika feministyczna, pedagogika wielokulturowa). </w:t>
      </w:r>
    </w:p>
    <w:p w:rsidR="008921C9" w:rsidRPr="00BF3658" w:rsidRDefault="008921C9" w:rsidP="00BF365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658">
        <w:rPr>
          <w:rFonts w:ascii="Times New Roman" w:hAnsi="Times New Roman" w:cs="Times New Roman"/>
          <w:sz w:val="24"/>
          <w:szCs w:val="24"/>
        </w:rPr>
        <w:t>Wprowadzenie do pedagogiki</w:t>
      </w:r>
    </w:p>
    <w:p w:rsidR="008921C9" w:rsidRDefault="008921C9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 zawiera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 problemów innego w ramach pedagogiki personalistycznej oraz pedagogiki kultury.</w:t>
      </w:r>
    </w:p>
    <w:p w:rsidR="008921C9" w:rsidRPr="009B6384" w:rsidRDefault="008921C9" w:rsidP="009B638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384">
        <w:rPr>
          <w:rFonts w:ascii="Times New Roman" w:hAnsi="Times New Roman" w:cs="Times New Roman"/>
          <w:sz w:val="24"/>
          <w:szCs w:val="24"/>
        </w:rPr>
        <w:lastRenderedPageBreak/>
        <w:t>Socjologia wychowania</w:t>
      </w:r>
    </w:p>
    <w:p w:rsidR="008921C9" w:rsidRDefault="008921C9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 oraz konwersatoria zawierają treści dotyczące:</w:t>
      </w:r>
    </w:p>
    <w:p w:rsidR="008921C9" w:rsidRDefault="008921C9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nierówności ze względu na pochodzenie spo</w:t>
      </w:r>
      <w:r w:rsidR="005055F5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eczne</w:t>
      </w:r>
      <w:r w:rsidR="005055F5">
        <w:rPr>
          <w:rFonts w:ascii="Times New Roman" w:hAnsi="Times New Roman" w:cs="Times New Roman"/>
          <w:sz w:val="24"/>
          <w:szCs w:val="24"/>
        </w:rPr>
        <w:t>, płeć, niepełnosprawność, pochodzenie etniczne</w:t>
      </w:r>
    </w:p>
    <w:p w:rsidR="005055F5" w:rsidRDefault="005055F5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-problemów globalizacji oraz wielokulturowości.</w:t>
      </w:r>
    </w:p>
    <w:p w:rsidR="00872148" w:rsidRPr="009B6384" w:rsidRDefault="00872148" w:rsidP="009B638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B6384">
        <w:rPr>
          <w:rFonts w:ascii="Times New Roman" w:hAnsi="Times New Roman" w:cs="Times New Roman"/>
          <w:sz w:val="24"/>
          <w:szCs w:val="24"/>
        </w:rPr>
        <w:t>Seminari</w:t>
      </w:r>
      <w:r w:rsidR="005055F5" w:rsidRPr="009B6384">
        <w:rPr>
          <w:rFonts w:ascii="Times New Roman" w:hAnsi="Times New Roman" w:cs="Times New Roman"/>
          <w:sz w:val="24"/>
          <w:szCs w:val="24"/>
        </w:rPr>
        <w:t>a</w:t>
      </w:r>
      <w:r w:rsidRPr="009B6384">
        <w:rPr>
          <w:rFonts w:ascii="Times New Roman" w:hAnsi="Times New Roman" w:cs="Times New Roman"/>
          <w:sz w:val="24"/>
          <w:szCs w:val="24"/>
        </w:rPr>
        <w:t xml:space="preserve"> licencjackie </w:t>
      </w:r>
      <w:r w:rsidRPr="009B6384">
        <w:rPr>
          <w:rFonts w:ascii="Times New Roman" w:hAnsi="Times New Roman" w:cs="Times New Roman"/>
          <w:i/>
          <w:sz w:val="24"/>
          <w:szCs w:val="24"/>
        </w:rPr>
        <w:t>Edukacja, inkluzja, różnorodność</w:t>
      </w:r>
      <w:r w:rsidR="005055F5" w:rsidRPr="009B6384">
        <w:rPr>
          <w:rFonts w:ascii="Times New Roman" w:hAnsi="Times New Roman" w:cs="Times New Roman"/>
          <w:sz w:val="24"/>
          <w:szCs w:val="24"/>
        </w:rPr>
        <w:t xml:space="preserve"> oraz </w:t>
      </w:r>
      <w:r w:rsidRPr="009B6384">
        <w:rPr>
          <w:rFonts w:ascii="Times New Roman" w:hAnsi="Times New Roman" w:cs="Times New Roman"/>
          <w:i/>
          <w:sz w:val="24"/>
          <w:szCs w:val="24"/>
        </w:rPr>
        <w:t>Migracje we współczesnym świecie</w:t>
      </w:r>
    </w:p>
    <w:p w:rsidR="005055F5" w:rsidRDefault="005055F5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przeprowadzają badania oraz piszą prace licencjackie w ramach tematyki seminarium.</w:t>
      </w:r>
    </w:p>
    <w:p w:rsidR="005055F5" w:rsidRPr="005055F5" w:rsidRDefault="005055F5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148" w:rsidRPr="005055F5" w:rsidRDefault="00872148" w:rsidP="006A61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55F5">
        <w:rPr>
          <w:rFonts w:ascii="Times New Roman" w:hAnsi="Times New Roman" w:cs="Times New Roman"/>
          <w:b/>
          <w:sz w:val="24"/>
          <w:szCs w:val="24"/>
        </w:rPr>
        <w:t>Publikacje</w:t>
      </w:r>
    </w:p>
    <w:p w:rsidR="003267A6" w:rsidRPr="006A6149" w:rsidRDefault="003267A6" w:rsidP="006A61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6149">
        <w:rPr>
          <w:rFonts w:ascii="Times New Roman" w:hAnsi="Times New Roman" w:cs="Times New Roman"/>
          <w:sz w:val="24"/>
          <w:szCs w:val="24"/>
          <w:lang w:val="en-US"/>
        </w:rPr>
        <w:t>Kuleta-Hulboj</w:t>
      </w:r>
      <w:proofErr w:type="spellEnd"/>
      <w:r w:rsidRPr="006A6149">
        <w:rPr>
          <w:rFonts w:ascii="Times New Roman" w:hAnsi="Times New Roman" w:cs="Times New Roman"/>
          <w:sz w:val="24"/>
          <w:szCs w:val="24"/>
          <w:lang w:val="en-US"/>
        </w:rPr>
        <w:t xml:space="preserve"> M. (2016) The global citizen as an agent of change: Ideals of the global citizen in the narratives of Polish NGO employees, „Journal for Critical Education Policy Studies”, 2016, vol. 14(3)</w:t>
      </w:r>
    </w:p>
    <w:p w:rsidR="003267A6" w:rsidRPr="006A6149" w:rsidRDefault="003267A6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149">
        <w:rPr>
          <w:rFonts w:ascii="Times New Roman" w:hAnsi="Times New Roman" w:cs="Times New Roman"/>
          <w:sz w:val="24"/>
          <w:szCs w:val="24"/>
        </w:rPr>
        <w:t>Kuleta-Hulboj</w:t>
      </w:r>
      <w:proofErr w:type="spellEnd"/>
      <w:r w:rsidRPr="006A6149">
        <w:rPr>
          <w:rFonts w:ascii="Times New Roman" w:hAnsi="Times New Roman" w:cs="Times New Roman"/>
          <w:sz w:val="24"/>
          <w:szCs w:val="24"/>
        </w:rPr>
        <w:t xml:space="preserve"> M. (2017) Sprawiedliwość i odpowiedzialność w edukacji globalnej (w narracjach przedstawicieli organizacji pozarządowych), „Forum Pedagogiczne” 2017/2</w:t>
      </w:r>
    </w:p>
    <w:p w:rsidR="003267A6" w:rsidRDefault="003267A6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149">
        <w:rPr>
          <w:rFonts w:ascii="Times New Roman" w:hAnsi="Times New Roman" w:cs="Times New Roman"/>
          <w:sz w:val="24"/>
          <w:szCs w:val="24"/>
        </w:rPr>
        <w:t>Madalińska-Michalak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6A6149">
        <w:rPr>
          <w:rFonts w:ascii="Times New Roman" w:hAnsi="Times New Roman" w:cs="Times New Roman"/>
          <w:sz w:val="24"/>
          <w:szCs w:val="24"/>
        </w:rPr>
        <w:t xml:space="preserve">, Antoni Jeżowski, Szymon </w:t>
      </w:r>
      <w:proofErr w:type="spellStart"/>
      <w:r w:rsidRPr="006A6149">
        <w:rPr>
          <w:rFonts w:ascii="Times New Roman" w:hAnsi="Times New Roman" w:cs="Times New Roman"/>
          <w:sz w:val="24"/>
          <w:szCs w:val="24"/>
        </w:rPr>
        <w:t>Więsław</w:t>
      </w:r>
      <w:proofErr w:type="spellEnd"/>
      <w:r w:rsidRPr="006A6149">
        <w:rPr>
          <w:rFonts w:ascii="Times New Roman" w:hAnsi="Times New Roman" w:cs="Times New Roman"/>
          <w:sz w:val="24"/>
          <w:szCs w:val="24"/>
        </w:rPr>
        <w:t xml:space="preserve">: Etyka w systemie edukacji w Polsce, </w:t>
      </w:r>
      <w:proofErr w:type="spellStart"/>
      <w:r w:rsidRPr="006A6149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6A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49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6A6149">
        <w:rPr>
          <w:rFonts w:ascii="Times New Roman" w:hAnsi="Times New Roman" w:cs="Times New Roman"/>
          <w:sz w:val="24"/>
          <w:szCs w:val="24"/>
        </w:rPr>
        <w:t>, Warszawa 2017.</w:t>
      </w:r>
    </w:p>
    <w:p w:rsidR="003267A6" w:rsidRPr="00B35767" w:rsidRDefault="003267A6" w:rsidP="003A18F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5767">
        <w:rPr>
          <w:rFonts w:ascii="Times New Roman" w:hAnsi="Times New Roman" w:cs="Times New Roman"/>
          <w:sz w:val="24"/>
          <w:szCs w:val="24"/>
          <w:lang w:val="en-US"/>
        </w:rPr>
        <w:t>Marchlik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B35767">
        <w:rPr>
          <w:rFonts w:ascii="Times New Roman" w:hAnsi="Times New Roman" w:cs="Times New Roman"/>
          <w:sz w:val="24"/>
          <w:szCs w:val="24"/>
          <w:lang w:val="en-US"/>
        </w:rPr>
        <w:t>Tomaszewska-Pękała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US"/>
        </w:rPr>
        <w:t xml:space="preserve"> H. [2016], Importance and dimensions of ESL in Poland - school staff's perception, </w:t>
      </w:r>
      <w:proofErr w:type="spellStart"/>
      <w:r w:rsidRPr="00B35767">
        <w:rPr>
          <w:rFonts w:ascii="Times New Roman" w:hAnsi="Times New Roman" w:cs="Times New Roman"/>
          <w:sz w:val="24"/>
          <w:szCs w:val="24"/>
          <w:lang w:val="en-US"/>
        </w:rPr>
        <w:t>Kwartalnik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767">
        <w:rPr>
          <w:rFonts w:ascii="Times New Roman" w:hAnsi="Times New Roman" w:cs="Times New Roman"/>
          <w:sz w:val="24"/>
          <w:szCs w:val="24"/>
          <w:lang w:val="en-US"/>
        </w:rPr>
        <w:t>Pedagogiczny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US"/>
        </w:rPr>
        <w:t>, nr 4 (242).</w:t>
      </w:r>
    </w:p>
    <w:p w:rsidR="003267A6" w:rsidRPr="006A6149" w:rsidRDefault="003267A6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149">
        <w:rPr>
          <w:rFonts w:ascii="Times New Roman" w:hAnsi="Times New Roman" w:cs="Times New Roman"/>
          <w:sz w:val="24"/>
          <w:szCs w:val="24"/>
        </w:rPr>
        <w:t>Pietrusińska M. (2016) Czy muzułmanin może być dobrym obywatelem? Postawy obywatelskie młodych muzułmanów z Polski, Turcji i Wielkiej Brytanii, Warszawa: WUW</w:t>
      </w:r>
    </w:p>
    <w:p w:rsidR="003267A6" w:rsidRPr="006A6149" w:rsidRDefault="003267A6" w:rsidP="006A6149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A6149">
        <w:rPr>
          <w:rFonts w:ascii="Times New Roman" w:hAnsi="Times New Roman" w:cs="Times New Roman"/>
          <w:sz w:val="24"/>
          <w:szCs w:val="24"/>
          <w:lang w:val="da-DK"/>
        </w:rPr>
        <w:t>Skura</w:t>
      </w:r>
      <w:r w:rsidRPr="006A6149">
        <w:rPr>
          <w:rFonts w:ascii="Times New Roman" w:hAnsi="Times New Roman" w:cs="Times New Roman"/>
          <w:sz w:val="24"/>
          <w:szCs w:val="24"/>
        </w:rPr>
        <w:t xml:space="preserve"> M. (2016) 'Ja – inny. Relacje społeczne os</w:t>
      </w:r>
      <w:r w:rsidRPr="006A614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A6149">
        <w:rPr>
          <w:rFonts w:ascii="Times New Roman" w:hAnsi="Times New Roman" w:cs="Times New Roman"/>
          <w:sz w:val="24"/>
          <w:szCs w:val="24"/>
        </w:rPr>
        <w:t xml:space="preserve">b z niepełnosprawnością. </w:t>
      </w:r>
      <w:r w:rsidRPr="005055F5">
        <w:rPr>
          <w:rFonts w:ascii="Times New Roman" w:hAnsi="Times New Roman" w:cs="Times New Roman"/>
          <w:sz w:val="24"/>
          <w:szCs w:val="24"/>
          <w:lang w:val="en-US"/>
        </w:rPr>
        <w:t>Warszawa: WUW</w:t>
      </w:r>
    </w:p>
    <w:p w:rsidR="003267A6" w:rsidRPr="00B35767" w:rsidRDefault="003267A6" w:rsidP="003A18F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5767">
        <w:rPr>
          <w:rFonts w:ascii="Times New Roman" w:hAnsi="Times New Roman" w:cs="Times New Roman"/>
          <w:sz w:val="24"/>
          <w:szCs w:val="24"/>
          <w:lang w:val="en-GB"/>
        </w:rPr>
        <w:t>Tomaszewska-Pękała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GB"/>
        </w:rPr>
        <w:t xml:space="preserve"> H., </w:t>
      </w:r>
      <w:proofErr w:type="spellStart"/>
      <w:r w:rsidRPr="00B35767">
        <w:rPr>
          <w:rFonts w:ascii="Times New Roman" w:hAnsi="Times New Roman" w:cs="Times New Roman"/>
          <w:sz w:val="24"/>
          <w:szCs w:val="24"/>
          <w:lang w:val="en-GB"/>
        </w:rPr>
        <w:t>Marchlik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GB"/>
        </w:rPr>
        <w:t xml:space="preserve"> P. &amp; </w:t>
      </w:r>
      <w:proofErr w:type="spellStart"/>
      <w:r w:rsidRPr="00B35767">
        <w:rPr>
          <w:rFonts w:ascii="Times New Roman" w:hAnsi="Times New Roman" w:cs="Times New Roman"/>
          <w:sz w:val="24"/>
          <w:szCs w:val="24"/>
          <w:lang w:val="en-GB"/>
        </w:rPr>
        <w:t>Wrona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GB"/>
        </w:rPr>
        <w:t xml:space="preserve"> A. [2015], Between school and work. </w:t>
      </w:r>
      <w:r w:rsidRPr="00B35767">
        <w:rPr>
          <w:rFonts w:ascii="Times New Roman" w:hAnsi="Times New Roman" w:cs="Times New Roman"/>
          <w:sz w:val="24"/>
          <w:szCs w:val="24"/>
          <w:lang w:val="en-US"/>
        </w:rPr>
        <w:t xml:space="preserve">Vocational education and the policy against early school leaving in Poland, </w:t>
      </w:r>
      <w:proofErr w:type="spellStart"/>
      <w:r w:rsidRPr="00B35767">
        <w:rPr>
          <w:rFonts w:ascii="Times New Roman" w:hAnsi="Times New Roman" w:cs="Times New Roman"/>
          <w:sz w:val="24"/>
          <w:szCs w:val="24"/>
          <w:lang w:val="en-US"/>
        </w:rPr>
        <w:t>Educação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5767">
        <w:rPr>
          <w:rFonts w:ascii="Times New Roman" w:hAnsi="Times New Roman" w:cs="Times New Roman"/>
          <w:sz w:val="24"/>
          <w:szCs w:val="24"/>
          <w:lang w:val="en-US"/>
        </w:rPr>
        <w:t>Sociedade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B35767">
        <w:rPr>
          <w:rFonts w:ascii="Times New Roman" w:hAnsi="Times New Roman" w:cs="Times New Roman"/>
          <w:sz w:val="24"/>
          <w:szCs w:val="24"/>
          <w:lang w:val="en-US"/>
        </w:rPr>
        <w:t>Culturas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US"/>
        </w:rPr>
        <w:t xml:space="preserve">, 45. </w:t>
      </w:r>
    </w:p>
    <w:p w:rsidR="003267A6" w:rsidRPr="00B35767" w:rsidRDefault="003267A6" w:rsidP="003A18F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5767">
        <w:rPr>
          <w:rFonts w:ascii="Times New Roman" w:hAnsi="Times New Roman" w:cs="Times New Roman"/>
          <w:sz w:val="24"/>
          <w:szCs w:val="24"/>
          <w:lang w:val="en-GB"/>
        </w:rPr>
        <w:lastRenderedPageBreak/>
        <w:t>Wrona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GB"/>
        </w:rPr>
        <w:t xml:space="preserve"> A, </w:t>
      </w:r>
      <w:proofErr w:type="spellStart"/>
      <w:r w:rsidRPr="00B35767">
        <w:rPr>
          <w:rFonts w:ascii="Times New Roman" w:hAnsi="Times New Roman" w:cs="Times New Roman"/>
          <w:sz w:val="24"/>
          <w:szCs w:val="24"/>
          <w:lang w:val="en-GB"/>
        </w:rPr>
        <w:t>Małkowska-Szkutnik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GB"/>
        </w:rPr>
        <w:t xml:space="preserve"> A., </w:t>
      </w:r>
      <w:proofErr w:type="spellStart"/>
      <w:r w:rsidRPr="00B35767">
        <w:rPr>
          <w:rFonts w:ascii="Times New Roman" w:hAnsi="Times New Roman" w:cs="Times New Roman"/>
          <w:sz w:val="24"/>
          <w:szCs w:val="24"/>
          <w:lang w:val="en-GB"/>
        </w:rPr>
        <w:t>Tomaszewska-Pękała</w:t>
      </w:r>
      <w:proofErr w:type="spellEnd"/>
      <w:r w:rsidRPr="00B35767">
        <w:rPr>
          <w:rFonts w:ascii="Times New Roman" w:hAnsi="Times New Roman" w:cs="Times New Roman"/>
          <w:sz w:val="24"/>
          <w:szCs w:val="24"/>
          <w:lang w:val="en-GB"/>
        </w:rPr>
        <w:t xml:space="preserve"> H. [2015], Perceived support from parents, teachers and peers as a factor of early leasing from upper secondary schools in Poland, Sociological Review, vol. 64, no.1.</w:t>
      </w:r>
    </w:p>
    <w:p w:rsidR="00872148" w:rsidRPr="003A18F7" w:rsidRDefault="00872148" w:rsidP="006A61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2148" w:rsidRPr="005055F5" w:rsidRDefault="00872148" w:rsidP="006A61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55F5">
        <w:rPr>
          <w:rFonts w:ascii="Times New Roman" w:hAnsi="Times New Roman" w:cs="Times New Roman"/>
          <w:b/>
          <w:sz w:val="24"/>
          <w:szCs w:val="24"/>
        </w:rPr>
        <w:t>Koła naukowe</w:t>
      </w:r>
    </w:p>
    <w:p w:rsidR="006A6149" w:rsidRDefault="005055F5" w:rsidP="00C52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6149" w:rsidRPr="006A6149">
        <w:rPr>
          <w:rFonts w:ascii="Times New Roman" w:hAnsi="Times New Roman" w:cs="Times New Roman"/>
          <w:sz w:val="24"/>
          <w:szCs w:val="24"/>
        </w:rPr>
        <w:t>Koło Edukacji dla Różnorodności „Dialog“</w:t>
      </w:r>
    </w:p>
    <w:p w:rsidR="005055F5" w:rsidRPr="003C3264" w:rsidRDefault="005055F5" w:rsidP="005055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Studencko-Doktoranckie Edukacji dla Różnorodności „Dialog” rozpocz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>ło działalność w grudniu 2016 organizując Dzień Migranta na Uniwersytecie Warszawskim. Oficjalna rejestracja nowej organizacji nast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>piła w marcu 2017 roku.</w:t>
      </w:r>
    </w:p>
    <w:p w:rsidR="005055F5" w:rsidRPr="003C3264" w:rsidRDefault="005055F5" w:rsidP="005055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Koła ma na celu wspieranie i promowanie postaw otwartości i tolerancji względem różnorodności.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Koła jest </w:t>
      </w: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sytuację grup mniejszościowych w Polsce oraz zachęca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wspólnej refleksji i działalności na rzecz poprawy jakości ich życia w naszym kraju.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Założenia te</w:t>
      </w: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owane są</w:t>
      </w: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organizację warsztatów, debat, szkoleń, festiwali, działalność badawczą oraz współpracę z organizacjami o podobnym profilu.</w:t>
      </w:r>
    </w:p>
    <w:p w:rsidR="006A6149" w:rsidRPr="006A6149" w:rsidRDefault="005055F5" w:rsidP="00C52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6149" w:rsidRPr="006A6149">
        <w:rPr>
          <w:rFonts w:ascii="Times New Roman" w:hAnsi="Times New Roman" w:cs="Times New Roman"/>
          <w:sz w:val="24"/>
          <w:szCs w:val="24"/>
        </w:rPr>
        <w:t>Koło Naukowe Rewalidacji „</w:t>
      </w:r>
      <w:r w:rsidR="006A6149" w:rsidRPr="006A6149">
        <w:rPr>
          <w:rFonts w:ascii="Times New Roman" w:hAnsi="Times New Roman" w:cs="Times New Roman"/>
          <w:sz w:val="24"/>
          <w:szCs w:val="24"/>
          <w:lang w:val="de-DE"/>
        </w:rPr>
        <w:t>KONAR</w:t>
      </w:r>
      <w:r w:rsidR="006A6149" w:rsidRPr="006A6149">
        <w:rPr>
          <w:rFonts w:ascii="Times New Roman" w:hAnsi="Times New Roman" w:cs="Times New Roman"/>
          <w:sz w:val="24"/>
          <w:szCs w:val="24"/>
        </w:rPr>
        <w:t>”</w:t>
      </w:r>
    </w:p>
    <w:p w:rsidR="00C52976" w:rsidRPr="003C3264" w:rsidRDefault="00C52976" w:rsidP="00C529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Naukowe Rewalidacji „KONAR” zostało zarejestrowane w grudniu 2007 roku. Celem Koła jest szeroko pojęta działalność na rzecz osób niepełnosprawnych, obejmująca takie aspekty jak: aktywizacja zawodowa osób niepełnosprawnych; edukacja nieformalna; integracja społeczna; organizacja czasu wolnego. Działalność Koła zakłada ponadto poszerzanie wiedzy na temat rewalidacji i prowadzenie prac naukowo badawczych, współpracę z organizacjami krajowymi i zagranicznymi działającymi w zakresie rewalidacji.</w:t>
      </w:r>
    </w:p>
    <w:p w:rsidR="00C52976" w:rsidRPr="003C3264" w:rsidRDefault="00C52976" w:rsidP="00C529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poważnym projektem realizowanym przez „KONAR” była konferencja „Równe Studia” zorganizowana w kwietniu 2008 roku, która miała na celu zachęcenie młodzieży do studiowania na Uniwersytecie Warszawskim; skierowana w szczególności do osób niepełnosprawnych.</w:t>
      </w:r>
    </w:p>
    <w:p w:rsidR="00C52976" w:rsidRPr="003C3264" w:rsidRDefault="00C52976" w:rsidP="00C529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6149" w:rsidRPr="005055F5" w:rsidRDefault="006A6149" w:rsidP="006A61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55F5">
        <w:rPr>
          <w:rFonts w:ascii="Times New Roman" w:hAnsi="Times New Roman" w:cs="Times New Roman"/>
          <w:b/>
          <w:sz w:val="24"/>
          <w:szCs w:val="24"/>
        </w:rPr>
        <w:lastRenderedPageBreak/>
        <w:t>Inne działania</w:t>
      </w:r>
      <w:r w:rsidR="00DB1CE4">
        <w:rPr>
          <w:rFonts w:ascii="Times New Roman" w:hAnsi="Times New Roman" w:cs="Times New Roman"/>
          <w:b/>
          <w:sz w:val="24"/>
          <w:szCs w:val="24"/>
        </w:rPr>
        <w:t>:</w:t>
      </w:r>
    </w:p>
    <w:p w:rsidR="00B02117" w:rsidRDefault="00B02117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ECD">
        <w:rPr>
          <w:rFonts w:ascii="Times New Roman" w:hAnsi="Times New Roman" w:cs="Times New Roman"/>
          <w:sz w:val="24"/>
          <w:szCs w:val="24"/>
        </w:rPr>
        <w:t xml:space="preserve">1. </w:t>
      </w:r>
      <w:r w:rsidR="00502ECD" w:rsidRPr="00502ECD">
        <w:rPr>
          <w:rFonts w:ascii="Times New Roman" w:hAnsi="Times New Roman" w:cs="Times New Roman"/>
          <w:sz w:val="24"/>
          <w:szCs w:val="24"/>
        </w:rPr>
        <w:t xml:space="preserve">Organizacja przez prof. Joannę Madalińską – Michalak, przewodniczącą sieci naukowej </w:t>
      </w:r>
      <w:proofErr w:type="spellStart"/>
      <w:r w:rsidR="00502ECD" w:rsidRPr="00502EC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502ECD" w:rsidRPr="00502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CD" w:rsidRPr="00502EC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502ECD" w:rsidRPr="00502ECD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="00502ECD" w:rsidRPr="00502EC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02ECD" w:rsidRPr="00502ECD">
        <w:rPr>
          <w:rFonts w:ascii="Times New Roman" w:hAnsi="Times New Roman" w:cs="Times New Roman"/>
          <w:sz w:val="24"/>
          <w:szCs w:val="24"/>
        </w:rPr>
        <w:t xml:space="preserve"> Europe (TEPE)</w:t>
      </w:r>
      <w:r w:rsidR="00502ECD">
        <w:rPr>
          <w:rFonts w:ascii="Times New Roman" w:hAnsi="Times New Roman" w:cs="Times New Roman"/>
          <w:sz w:val="24"/>
          <w:szCs w:val="24"/>
        </w:rPr>
        <w:t xml:space="preserve">, konferencji tej organizacji, na temat: </w:t>
      </w:r>
      <w:proofErr w:type="spellStart"/>
      <w:r w:rsidR="00502ECD" w:rsidRPr="00502ECD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502ECD" w:rsidRPr="00502ECD">
        <w:rPr>
          <w:rFonts w:ascii="Times New Roman" w:hAnsi="Times New Roman" w:cs="Times New Roman"/>
          <w:i/>
          <w:sz w:val="24"/>
          <w:szCs w:val="24"/>
        </w:rPr>
        <w:t xml:space="preserve"> for All: </w:t>
      </w:r>
      <w:proofErr w:type="spellStart"/>
      <w:r w:rsidR="00502ECD" w:rsidRPr="00502ECD">
        <w:rPr>
          <w:rFonts w:ascii="Times New Roman" w:hAnsi="Times New Roman" w:cs="Times New Roman"/>
          <w:i/>
          <w:sz w:val="24"/>
          <w:szCs w:val="24"/>
        </w:rPr>
        <w:t>Issues</w:t>
      </w:r>
      <w:proofErr w:type="spellEnd"/>
      <w:r w:rsidR="00502ECD" w:rsidRPr="00502ECD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="00502ECD" w:rsidRPr="00502ECD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 w:rsidR="00502ECD" w:rsidRPr="00502E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2ECD" w:rsidRPr="00502ECD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502ECD" w:rsidRPr="00502ECD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502ECD" w:rsidRPr="006A6149">
          <w:rPr>
            <w:rStyle w:val="Hipercze"/>
            <w:rFonts w:ascii="Times New Roman" w:hAnsi="Times New Roman" w:cs="Times New Roman"/>
            <w:sz w:val="24"/>
            <w:szCs w:val="24"/>
          </w:rPr>
          <w:t>http://tepe.mic.ul.ie/</w:t>
        </w:r>
      </w:hyperlink>
      <w:r w:rsidR="00502ECD" w:rsidRPr="006A6149">
        <w:rPr>
          <w:rFonts w:ascii="Times New Roman" w:hAnsi="Times New Roman" w:cs="Times New Roman"/>
          <w:sz w:val="24"/>
          <w:szCs w:val="24"/>
        </w:rPr>
        <w:t>. Konferencja odbyła się w dniach 17-19 maja 2017, Limerick, Irlandia. W ramach konferencji skupiono się między innymi na kwestii równości i dostępu do edukacji oraz tworzenia warunków do edukacji dla każdego.</w:t>
      </w:r>
    </w:p>
    <w:p w:rsidR="001E33C9" w:rsidRDefault="00502ECD" w:rsidP="006A6149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33C9">
        <w:rPr>
          <w:rFonts w:ascii="Times New Roman" w:hAnsi="Times New Roman" w:cs="Times New Roman"/>
          <w:sz w:val="24"/>
          <w:szCs w:val="24"/>
        </w:rPr>
        <w:t xml:space="preserve">2. Prof. J. Madalińska-Michalak jako członek </w:t>
      </w:r>
      <w:r w:rsidR="001E33C9" w:rsidRPr="001E33C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 xml:space="preserve">założyciel International Forum of </w:t>
      </w:r>
      <w:proofErr w:type="spellStart"/>
      <w:r w:rsidR="001E33C9" w:rsidRPr="001E33C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>Researchers</w:t>
      </w:r>
      <w:proofErr w:type="spellEnd"/>
      <w:r w:rsidR="001E33C9" w:rsidRPr="001E33C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33C9" w:rsidRPr="001E33C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>in</w:t>
      </w:r>
      <w:proofErr w:type="spellEnd"/>
      <w:r w:rsidR="001E33C9" w:rsidRPr="001E33C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33C9" w:rsidRPr="001E33C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>Education</w:t>
      </w:r>
      <w:proofErr w:type="spellEnd"/>
      <w:r w:rsidR="001E33C9" w:rsidRPr="001E33C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E33C9" w:rsidRPr="006A6149">
        <w:rPr>
          <w:rFonts w:ascii="Times New Roman" w:hAnsi="Times New Roman" w:cs="Times New Roman"/>
          <w:sz w:val="24"/>
          <w:szCs w:val="24"/>
        </w:rPr>
        <w:t>wygłos</w:t>
      </w:r>
      <w:r w:rsidR="001E33C9">
        <w:rPr>
          <w:rFonts w:ascii="Times New Roman" w:hAnsi="Times New Roman" w:cs="Times New Roman"/>
          <w:sz w:val="24"/>
          <w:szCs w:val="24"/>
        </w:rPr>
        <w:t>iła</w:t>
      </w:r>
      <w:r w:rsidR="001E33C9" w:rsidRPr="006A6149">
        <w:rPr>
          <w:rFonts w:ascii="Times New Roman" w:hAnsi="Times New Roman" w:cs="Times New Roman"/>
          <w:sz w:val="24"/>
          <w:szCs w:val="24"/>
        </w:rPr>
        <w:t xml:space="preserve"> wykład inauguracyjn</w:t>
      </w:r>
      <w:r w:rsidR="001E33C9">
        <w:rPr>
          <w:rFonts w:ascii="Times New Roman" w:hAnsi="Times New Roman" w:cs="Times New Roman"/>
          <w:sz w:val="24"/>
          <w:szCs w:val="24"/>
        </w:rPr>
        <w:t>y</w:t>
      </w:r>
      <w:r w:rsidR="001E33C9" w:rsidRPr="006A6149">
        <w:rPr>
          <w:rFonts w:ascii="Times New Roman" w:hAnsi="Times New Roman" w:cs="Times New Roman"/>
          <w:sz w:val="24"/>
          <w:szCs w:val="24"/>
        </w:rPr>
        <w:t xml:space="preserve"> podczas konferencji „</w:t>
      </w:r>
      <w:proofErr w:type="spellStart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>Teacher</w:t>
      </w:r>
      <w:proofErr w:type="spellEnd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>Education</w:t>
      </w:r>
      <w:proofErr w:type="spellEnd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>Challenges</w:t>
      </w:r>
      <w:proofErr w:type="spellEnd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>Opportunities</w:t>
      </w:r>
      <w:proofErr w:type="spellEnd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>Strategies</w:t>
      </w:r>
      <w:proofErr w:type="spellEnd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1E33C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7-8 grudnia 2016 r. Konferencja odbyła się w New Delhi i została zorganizowana przez Uniwersytet </w:t>
      </w:r>
      <w:proofErr w:type="spellStart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>Jamia</w:t>
      </w:r>
      <w:proofErr w:type="spellEnd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>Millia</w:t>
      </w:r>
      <w:proofErr w:type="spellEnd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>Islamia</w:t>
      </w:r>
      <w:proofErr w:type="spellEnd"/>
      <w:r w:rsidR="001E33C9" w:rsidRPr="006A614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E33C9" w:rsidRDefault="001E33C9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>Misją członków Forum jest pomoc doświadczonych naukowców młodym naukowcom, zwłaszcza tym, którzy wywodzą się z obszarów zaniedbanych społecznie. Pomoc</w:t>
      </w:r>
      <w:r w:rsidRPr="006A6149">
        <w:rPr>
          <w:rFonts w:ascii="Times New Roman" w:hAnsi="Times New Roman" w:cs="Times New Roman"/>
          <w:sz w:val="24"/>
          <w:szCs w:val="24"/>
        </w:rPr>
        <w:t xml:space="preserve"> ta dotyczy przede wszystkim wspieraniu rozwoju kompetencji badawczych młodych naukowców, wspierani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6149">
        <w:rPr>
          <w:rFonts w:ascii="Times New Roman" w:hAnsi="Times New Roman" w:cs="Times New Roman"/>
          <w:sz w:val="24"/>
          <w:szCs w:val="24"/>
        </w:rPr>
        <w:t xml:space="preserve"> ich w realizowanych przez nich projektach badawczych, dzielenia się wiedzą i doświadczeniem naukowym.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3C9" w:rsidRDefault="001E33C9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Organizacja ogólnopolskiego seminarium na temat: </w:t>
      </w:r>
      <w:r w:rsidRPr="001E33C9">
        <w:rPr>
          <w:rFonts w:ascii="Times New Roman" w:hAnsi="Times New Roman" w:cs="Times New Roman"/>
          <w:i/>
          <w:sz w:val="24"/>
          <w:szCs w:val="24"/>
        </w:rPr>
        <w:t>Problematyka migracji w nauczaniu studentów pedagogik</w:t>
      </w:r>
      <w:r w:rsidRPr="006A6149">
        <w:rPr>
          <w:rFonts w:ascii="Times New Roman" w:hAnsi="Times New Roman" w:cs="Times New Roman"/>
          <w:sz w:val="24"/>
          <w:szCs w:val="24"/>
        </w:rPr>
        <w:t>i, 26.05.2017</w:t>
      </w:r>
    </w:p>
    <w:p w:rsidR="001E33C9" w:rsidRDefault="001E33C9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seminarium </w:t>
      </w:r>
      <w:r w:rsidR="00A641C1">
        <w:rPr>
          <w:rFonts w:ascii="Times New Roman" w:hAnsi="Times New Roman" w:cs="Times New Roman"/>
          <w:sz w:val="24"/>
          <w:szCs w:val="24"/>
        </w:rPr>
        <w:t xml:space="preserve">organizowanym we współpracy z UNHCR Polska </w:t>
      </w:r>
      <w:r>
        <w:rPr>
          <w:rFonts w:ascii="Times New Roman" w:hAnsi="Times New Roman" w:cs="Times New Roman"/>
          <w:sz w:val="24"/>
          <w:szCs w:val="24"/>
        </w:rPr>
        <w:t xml:space="preserve">wzięli udział </w:t>
      </w:r>
      <w:r w:rsidR="00A641C1">
        <w:rPr>
          <w:rFonts w:ascii="Times New Roman" w:hAnsi="Times New Roman" w:cs="Times New Roman"/>
          <w:sz w:val="24"/>
          <w:szCs w:val="24"/>
        </w:rPr>
        <w:t>przedstawiciele ośmiu wyższych uczelni z całej Polski. Ustalono zadania na kolejne spotkanie, które odbyło się 12-13 września 2017 na Wydziale Pedagogicznym UW.</w:t>
      </w:r>
    </w:p>
    <w:p w:rsidR="00560030" w:rsidRDefault="001E33C9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A6149">
        <w:rPr>
          <w:rFonts w:ascii="Times New Roman" w:hAnsi="Times New Roman" w:cs="Times New Roman"/>
          <w:sz w:val="24"/>
          <w:szCs w:val="24"/>
        </w:rPr>
        <w:t>Powołanie Rady Ekspert</w:t>
      </w:r>
      <w:r w:rsidRPr="006A614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A6149">
        <w:rPr>
          <w:rFonts w:ascii="Times New Roman" w:hAnsi="Times New Roman" w:cs="Times New Roman"/>
          <w:sz w:val="24"/>
          <w:szCs w:val="24"/>
        </w:rPr>
        <w:t>w Szkół Wyższych ds. Migracji i Uchodźstwa</w:t>
      </w:r>
      <w:r w:rsidR="006062D8">
        <w:rPr>
          <w:rFonts w:ascii="Times New Roman" w:hAnsi="Times New Roman" w:cs="Times New Roman"/>
          <w:sz w:val="24"/>
          <w:szCs w:val="24"/>
        </w:rPr>
        <w:t xml:space="preserve">, 12-13 września 2017. </w:t>
      </w:r>
    </w:p>
    <w:p w:rsidR="001E33C9" w:rsidRPr="00560030" w:rsidRDefault="00560030" w:rsidP="005600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030">
        <w:rPr>
          <w:rFonts w:ascii="Times New Roman" w:hAnsi="Times New Roman" w:cs="Times New Roman"/>
          <w:sz w:val="24"/>
          <w:szCs w:val="24"/>
        </w:rPr>
        <w:t xml:space="preserve">Wydział Pedagogiczny UW razem z UNHCR Polska i IOM Polska zaproponował w maju 2017 roku powołanie Rady Eksperckiej Uczelni Wyższych </w:t>
      </w:r>
      <w:proofErr w:type="spellStart"/>
      <w:r w:rsidRPr="00560030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560030">
        <w:rPr>
          <w:rFonts w:ascii="Times New Roman" w:hAnsi="Times New Roman" w:cs="Times New Roman"/>
          <w:sz w:val="24"/>
          <w:szCs w:val="24"/>
        </w:rPr>
        <w:t xml:space="preserve"> Migracji i Uchodźstwa, w skład której wchodzą zainteresowane tematyką jednostki organizacyjne polskich uczeni wyższych. Celem Rady jest zwiększenie jakości nauczania o tematach związanych z migracjami i uchodźstwem na poziomie szkolnictwa wyższego poprzez szkolenia kadry, wypracowywanie innowacyjnych i adekwatnych narządzi i metod edukacyjnych, wymianę doświadczeń związanych z kształceniem w obszarze tych zagadnień, podejmowanie działań badawczych, </w:t>
      </w:r>
      <w:r w:rsidRPr="00560030">
        <w:rPr>
          <w:rFonts w:ascii="Times New Roman" w:hAnsi="Times New Roman" w:cs="Times New Roman"/>
          <w:sz w:val="24"/>
          <w:szCs w:val="24"/>
        </w:rPr>
        <w:lastRenderedPageBreak/>
        <w:t>jak również lobbowania za nowymi rozwiązaniami związanymi z jakością uczenia o migracja i uchodźstwie oraz kształcenia i pracy ze studentami zagranicznymi.</w:t>
      </w:r>
    </w:p>
    <w:p w:rsidR="001E33C9" w:rsidRDefault="00850E43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E43">
        <w:rPr>
          <w:rFonts w:ascii="Times New Roman" w:hAnsi="Times New Roman" w:cs="Times New Roman"/>
          <w:b/>
          <w:sz w:val="24"/>
          <w:szCs w:val="24"/>
        </w:rPr>
        <w:t>Planowane działania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E43" w:rsidRDefault="00850E43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Udział prof. Joanny Madalińskiej – Michalak jako </w:t>
      </w:r>
      <w:r w:rsidRPr="006A6149">
        <w:rPr>
          <w:rFonts w:ascii="Times New Roman" w:hAnsi="Times New Roman" w:cs="Times New Roman"/>
          <w:sz w:val="24"/>
          <w:szCs w:val="24"/>
        </w:rPr>
        <w:t>członk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6149">
        <w:rPr>
          <w:rFonts w:ascii="Times New Roman" w:hAnsi="Times New Roman" w:cs="Times New Roman"/>
          <w:sz w:val="24"/>
          <w:szCs w:val="24"/>
        </w:rPr>
        <w:t xml:space="preserve"> Komitetu Naukowego konferencji </w:t>
      </w:r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>"</w:t>
      </w:r>
      <w:proofErr w:type="spellStart"/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>Educating</w:t>
      </w:r>
      <w:proofErr w:type="spellEnd"/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 xml:space="preserve"> for </w:t>
      </w:r>
      <w:proofErr w:type="spellStart"/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 xml:space="preserve"> 2030 </w:t>
      </w:r>
      <w:proofErr w:type="spellStart"/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>economy</w:t>
      </w:r>
      <w:proofErr w:type="spellEnd"/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6A6149">
        <w:rPr>
          <w:rStyle w:val="m-8133074939931638982gmail-"/>
          <w:rFonts w:ascii="Times New Roman" w:hAnsi="Times New Roman" w:cs="Times New Roman"/>
          <w:color w:val="000000"/>
          <w:sz w:val="24"/>
          <w:szCs w:val="24"/>
        </w:rPr>
        <w:t xml:space="preserve">. Konferencja odbędzie się w Paryżu w dniach 11-12 grudnia 2018 r. Konferencja jest powiązana bezpośrednio z programem „Global </w:t>
      </w:r>
      <w:proofErr w:type="spellStart"/>
      <w:r w:rsidRPr="006A6149">
        <w:rPr>
          <w:rStyle w:val="m-8133074939931638982gmail-"/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6A6149">
        <w:rPr>
          <w:rStyle w:val="m-8133074939931638982gmail-"/>
          <w:rFonts w:ascii="Times New Roman" w:hAnsi="Times New Roman" w:cs="Times New Roman"/>
          <w:color w:val="000000"/>
          <w:sz w:val="24"/>
          <w:szCs w:val="24"/>
        </w:rPr>
        <w:t xml:space="preserve"> 7” i jest organizowana przez </w:t>
      </w:r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 xml:space="preserve">United </w:t>
      </w:r>
      <w:proofErr w:type="spellStart"/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>Nations</w:t>
      </w:r>
      <w:proofErr w:type="spellEnd"/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>Sustainable</w:t>
      </w:r>
      <w:proofErr w:type="spellEnd"/>
      <w:r w:rsidRPr="006A6149"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 xml:space="preserve"> Development</w:t>
      </w:r>
      <w:r>
        <w:rPr>
          <w:rStyle w:val="m-8133074939931638982gmail-"/>
          <w:rFonts w:ascii="Times New Roman" w:hAnsi="Times New Roman" w:cs="Times New Roman"/>
          <w:bCs/>
          <w:color w:val="000000"/>
          <w:sz w:val="24"/>
          <w:szCs w:val="24"/>
        </w:rPr>
        <w:t xml:space="preserve">, celem tej organizacji jest działanie na rzecz jakości edukacji oraz równego dostępu do edukacji na świecie. </w:t>
      </w:r>
    </w:p>
    <w:p w:rsidR="006A6149" w:rsidRDefault="00850E43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Organizacja na Wydziale Pedagogicznym </w:t>
      </w:r>
      <w:r w:rsidRPr="00850E43">
        <w:rPr>
          <w:rFonts w:ascii="Times New Roman" w:hAnsi="Times New Roman" w:cs="Times New Roman"/>
          <w:i/>
          <w:sz w:val="24"/>
          <w:szCs w:val="24"/>
        </w:rPr>
        <w:t>Dnia</w:t>
      </w:r>
      <w:r w:rsidR="006A6149" w:rsidRPr="00850E43">
        <w:rPr>
          <w:rFonts w:ascii="Times New Roman" w:hAnsi="Times New Roman" w:cs="Times New Roman"/>
          <w:i/>
          <w:sz w:val="24"/>
          <w:szCs w:val="24"/>
        </w:rPr>
        <w:t xml:space="preserve"> migranta</w:t>
      </w:r>
      <w:r w:rsidR="006A6149" w:rsidRPr="006A6149">
        <w:rPr>
          <w:rFonts w:ascii="Times New Roman" w:hAnsi="Times New Roman" w:cs="Times New Roman"/>
          <w:sz w:val="24"/>
          <w:szCs w:val="24"/>
        </w:rPr>
        <w:t>, 18.12.2017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E43" w:rsidRPr="006A6149" w:rsidRDefault="00850E43" w:rsidP="006A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0E43" w:rsidRPr="006A6149" w:rsidSect="003610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0D" w:rsidRDefault="00BE470D" w:rsidP="006A0FD7">
      <w:pPr>
        <w:spacing w:after="0" w:line="240" w:lineRule="auto"/>
      </w:pPr>
      <w:r>
        <w:separator/>
      </w:r>
    </w:p>
  </w:endnote>
  <w:endnote w:type="continuationSeparator" w:id="0">
    <w:p w:rsidR="00BE470D" w:rsidRDefault="00BE470D" w:rsidP="006A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194969"/>
      <w:docPartObj>
        <w:docPartGallery w:val="Page Numbers (Bottom of Page)"/>
        <w:docPartUnique/>
      </w:docPartObj>
    </w:sdtPr>
    <w:sdtContent>
      <w:p w:rsidR="006A0FD7" w:rsidRDefault="00180925">
        <w:pPr>
          <w:pStyle w:val="Stopka"/>
          <w:jc w:val="center"/>
        </w:pPr>
        <w:fldSimple w:instr=" PAGE   \* MERGEFORMAT ">
          <w:r w:rsidR="006D3D46">
            <w:rPr>
              <w:noProof/>
            </w:rPr>
            <w:t>5</w:t>
          </w:r>
        </w:fldSimple>
      </w:p>
    </w:sdtContent>
  </w:sdt>
  <w:p w:rsidR="006A0FD7" w:rsidRDefault="006A0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0D" w:rsidRDefault="00BE470D" w:rsidP="006A0FD7">
      <w:pPr>
        <w:spacing w:after="0" w:line="240" w:lineRule="auto"/>
      </w:pPr>
      <w:r>
        <w:separator/>
      </w:r>
    </w:p>
  </w:footnote>
  <w:footnote w:type="continuationSeparator" w:id="0">
    <w:p w:rsidR="00BE470D" w:rsidRDefault="00BE470D" w:rsidP="006A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66241396">
      <w:numFmt w:val="decimal"/>
      <w:lvlText w:val=""/>
      <w:lvlJc w:val="left"/>
    </w:lvl>
    <w:lvl w:ilvl="1" w:tplc="DAAE0534">
      <w:numFmt w:val="decimal"/>
      <w:lvlText w:val=""/>
      <w:lvlJc w:val="left"/>
    </w:lvl>
    <w:lvl w:ilvl="2" w:tplc="0C9C3DBC">
      <w:numFmt w:val="decimal"/>
      <w:lvlText w:val=""/>
      <w:lvlJc w:val="left"/>
    </w:lvl>
    <w:lvl w:ilvl="3" w:tplc="C784999E">
      <w:numFmt w:val="decimal"/>
      <w:lvlText w:val=""/>
      <w:lvlJc w:val="left"/>
    </w:lvl>
    <w:lvl w:ilvl="4" w:tplc="DADCC96A">
      <w:numFmt w:val="decimal"/>
      <w:lvlText w:val=""/>
      <w:lvlJc w:val="left"/>
    </w:lvl>
    <w:lvl w:ilvl="5" w:tplc="5DBE9DFC">
      <w:numFmt w:val="decimal"/>
      <w:lvlText w:val=""/>
      <w:lvlJc w:val="left"/>
    </w:lvl>
    <w:lvl w:ilvl="6" w:tplc="7AC0900A">
      <w:numFmt w:val="decimal"/>
      <w:lvlText w:val=""/>
      <w:lvlJc w:val="left"/>
    </w:lvl>
    <w:lvl w:ilvl="7" w:tplc="3770325C">
      <w:numFmt w:val="decimal"/>
      <w:lvlText w:val=""/>
      <w:lvlJc w:val="left"/>
    </w:lvl>
    <w:lvl w:ilvl="8" w:tplc="5456B7A0">
      <w:numFmt w:val="decimal"/>
      <w:lvlText w:val=""/>
      <w:lvlJc w:val="left"/>
    </w:lvl>
  </w:abstractNum>
  <w:abstractNum w:abstractNumId="1">
    <w:nsid w:val="27A345A6"/>
    <w:multiLevelType w:val="hybridMultilevel"/>
    <w:tmpl w:val="894EE873"/>
    <w:lvl w:ilvl="0" w:tplc="C9149BAA">
      <w:numFmt w:val="decimal"/>
      <w:lvlText w:val=""/>
      <w:lvlJc w:val="left"/>
    </w:lvl>
    <w:lvl w:ilvl="1" w:tplc="68B0C2A6">
      <w:numFmt w:val="decimal"/>
      <w:lvlText w:val=""/>
      <w:lvlJc w:val="left"/>
    </w:lvl>
    <w:lvl w:ilvl="2" w:tplc="CB3EA316">
      <w:numFmt w:val="decimal"/>
      <w:lvlText w:val=""/>
      <w:lvlJc w:val="left"/>
    </w:lvl>
    <w:lvl w:ilvl="3" w:tplc="24DA287E">
      <w:numFmt w:val="decimal"/>
      <w:lvlText w:val=""/>
      <w:lvlJc w:val="left"/>
    </w:lvl>
    <w:lvl w:ilvl="4" w:tplc="F104B9C6">
      <w:numFmt w:val="decimal"/>
      <w:lvlText w:val=""/>
      <w:lvlJc w:val="left"/>
    </w:lvl>
    <w:lvl w:ilvl="5" w:tplc="7CF0A260">
      <w:numFmt w:val="decimal"/>
      <w:lvlText w:val=""/>
      <w:lvlJc w:val="left"/>
    </w:lvl>
    <w:lvl w:ilvl="6" w:tplc="B568D06C">
      <w:numFmt w:val="decimal"/>
      <w:lvlText w:val=""/>
      <w:lvlJc w:val="left"/>
    </w:lvl>
    <w:lvl w:ilvl="7" w:tplc="51CC8F9A">
      <w:numFmt w:val="decimal"/>
      <w:lvlText w:val=""/>
      <w:lvlJc w:val="left"/>
    </w:lvl>
    <w:lvl w:ilvl="8" w:tplc="AA5AC284">
      <w:numFmt w:val="decimal"/>
      <w:lvlText w:val=""/>
      <w:lvlJc w:val="left"/>
    </w:lvl>
  </w:abstractNum>
  <w:abstractNum w:abstractNumId="2">
    <w:nsid w:val="33FA2A03"/>
    <w:multiLevelType w:val="hybridMultilevel"/>
    <w:tmpl w:val="911C4DD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6F2821C2"/>
    <w:multiLevelType w:val="hybridMultilevel"/>
    <w:tmpl w:val="AE1C1BBE"/>
    <w:lvl w:ilvl="0" w:tplc="34D4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A35CD"/>
    <w:multiLevelType w:val="hybridMultilevel"/>
    <w:tmpl w:val="E0605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A056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1096"/>
        </w:tabs>
        <w:ind w:left="1096" w:hanging="3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1456"/>
        </w:tabs>
        <w:ind w:left="1456" w:hanging="3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5."/>
      <w:lvlJc w:val="left"/>
      <w:pPr>
        <w:tabs>
          <w:tab w:val="num" w:pos="1816"/>
        </w:tabs>
        <w:ind w:left="1816" w:hanging="3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lvlText w:val="%6."/>
      <w:lvlJc w:val="left"/>
      <w:pPr>
        <w:tabs>
          <w:tab w:val="num" w:pos="2176"/>
        </w:tabs>
        <w:ind w:left="2176" w:hanging="3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2536"/>
        </w:tabs>
        <w:ind w:left="2536" w:hanging="3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lvlText w:val="%8."/>
      <w:lvlJc w:val="left"/>
      <w:pPr>
        <w:tabs>
          <w:tab w:val="num" w:pos="2896"/>
        </w:tabs>
        <w:ind w:left="2896" w:hanging="3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9."/>
      <w:lvlJc w:val="left"/>
      <w:pPr>
        <w:tabs>
          <w:tab w:val="num" w:pos="3256"/>
        </w:tabs>
        <w:ind w:left="3256" w:hanging="3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48"/>
    <w:rsid w:val="001161DC"/>
    <w:rsid w:val="00180925"/>
    <w:rsid w:val="001E33C9"/>
    <w:rsid w:val="001E57AD"/>
    <w:rsid w:val="001F2071"/>
    <w:rsid w:val="002470FC"/>
    <w:rsid w:val="00263994"/>
    <w:rsid w:val="002C2908"/>
    <w:rsid w:val="003267A6"/>
    <w:rsid w:val="0036106B"/>
    <w:rsid w:val="0038035D"/>
    <w:rsid w:val="003A18F7"/>
    <w:rsid w:val="004A7F5A"/>
    <w:rsid w:val="00502ECD"/>
    <w:rsid w:val="005055F5"/>
    <w:rsid w:val="00560030"/>
    <w:rsid w:val="005D1A4B"/>
    <w:rsid w:val="006062D8"/>
    <w:rsid w:val="006A0FD7"/>
    <w:rsid w:val="006A6149"/>
    <w:rsid w:val="006D3D46"/>
    <w:rsid w:val="00797D29"/>
    <w:rsid w:val="00837EC6"/>
    <w:rsid w:val="00850E43"/>
    <w:rsid w:val="00872148"/>
    <w:rsid w:val="008921C9"/>
    <w:rsid w:val="00923468"/>
    <w:rsid w:val="0093302E"/>
    <w:rsid w:val="009B6384"/>
    <w:rsid w:val="00A641C1"/>
    <w:rsid w:val="00B02117"/>
    <w:rsid w:val="00B109F4"/>
    <w:rsid w:val="00B35767"/>
    <w:rsid w:val="00BE470D"/>
    <w:rsid w:val="00BF3658"/>
    <w:rsid w:val="00C469BC"/>
    <w:rsid w:val="00C52976"/>
    <w:rsid w:val="00CC5936"/>
    <w:rsid w:val="00CC5D80"/>
    <w:rsid w:val="00DB1CE4"/>
    <w:rsid w:val="00EA4BD5"/>
    <w:rsid w:val="00EF4BCB"/>
    <w:rsid w:val="00F6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148"/>
    <w:pPr>
      <w:ind w:left="720"/>
      <w:contextualSpacing/>
    </w:pPr>
  </w:style>
  <w:style w:type="paragraph" w:customStyle="1" w:styleId="Tre">
    <w:name w:val="Treść"/>
    <w:rsid w:val="0087214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Numery">
    <w:name w:val="Numery"/>
    <w:rsid w:val="00872148"/>
  </w:style>
  <w:style w:type="paragraph" w:styleId="NormalnyWeb">
    <w:name w:val="Normal (Web)"/>
    <w:basedOn w:val="Normalny"/>
    <w:uiPriority w:val="99"/>
    <w:unhideWhenUsed/>
    <w:rsid w:val="006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6149"/>
    <w:rPr>
      <w:color w:val="0000FF" w:themeColor="hyperlink"/>
      <w:u w:val="single"/>
    </w:rPr>
  </w:style>
  <w:style w:type="character" w:customStyle="1" w:styleId="m-8133074939931638982gmail-">
    <w:name w:val="m_-8133074939931638982gmail-"/>
    <w:basedOn w:val="Domylnaczcionkaakapitu"/>
    <w:rsid w:val="006A6149"/>
  </w:style>
  <w:style w:type="character" w:customStyle="1" w:styleId="domylnaczcionkaakapitu1">
    <w:name w:val="domylnaczcionkaakapitu1"/>
    <w:basedOn w:val="Domylnaczcionkaakapitu"/>
    <w:rsid w:val="00923468"/>
  </w:style>
  <w:style w:type="character" w:customStyle="1" w:styleId="wrtext">
    <w:name w:val="wrtext"/>
    <w:basedOn w:val="Domylnaczcionkaakapitu"/>
    <w:rsid w:val="00C469BC"/>
  </w:style>
  <w:style w:type="paragraph" w:styleId="Nagwek">
    <w:name w:val="header"/>
    <w:basedOn w:val="Normalny"/>
    <w:link w:val="NagwekZnak"/>
    <w:uiPriority w:val="99"/>
    <w:semiHidden/>
    <w:unhideWhenUsed/>
    <w:rsid w:val="006A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FD7"/>
  </w:style>
  <w:style w:type="paragraph" w:styleId="Stopka">
    <w:name w:val="footer"/>
    <w:basedOn w:val="Normalny"/>
    <w:link w:val="StopkaZnak"/>
    <w:uiPriority w:val="99"/>
    <w:unhideWhenUsed/>
    <w:rsid w:val="006A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FD7"/>
  </w:style>
  <w:style w:type="paragraph" w:customStyle="1" w:styleId="TableContents">
    <w:name w:val="Table Contents"/>
    <w:basedOn w:val="Normalny"/>
    <w:rsid w:val="001F207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e.mic.ul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edzyinnymi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24</cp:revision>
  <dcterms:created xsi:type="dcterms:W3CDTF">2017-10-01T20:35:00Z</dcterms:created>
  <dcterms:modified xsi:type="dcterms:W3CDTF">2017-10-16T22:36:00Z</dcterms:modified>
</cp:coreProperties>
</file>